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EBBE" w14:textId="664EBBD1" w:rsidR="00A44451" w:rsidRPr="00D05584" w:rsidRDefault="00CF4606" w:rsidP="00894D53">
      <w:pPr>
        <w:rPr>
          <w:rFonts w:ascii="Open Sans" w:hAnsi="Open Sans" w:cs="Open Sans"/>
          <w:b/>
          <w:bCs/>
          <w:color w:val="2F5496" w:themeColor="accent1" w:themeShade="BF"/>
          <w:sz w:val="45"/>
          <w:szCs w:val="45"/>
        </w:rPr>
      </w:pPr>
      <w:r w:rsidRPr="00D05584">
        <w:rPr>
          <w:rFonts w:ascii="Open Sans" w:hAnsi="Open Sans" w:cs="Open Sans"/>
          <w:b/>
          <w:bCs/>
          <w:color w:val="2F5496" w:themeColor="accent1" w:themeShade="BF"/>
          <w:sz w:val="45"/>
          <w:szCs w:val="45"/>
        </w:rPr>
        <w:t>Arts Awards</w:t>
      </w:r>
      <w:r w:rsidR="00746992">
        <w:rPr>
          <w:rFonts w:ascii="Open Sans" w:hAnsi="Open Sans" w:cs="Open Sans"/>
          <w:b/>
          <w:bCs/>
          <w:color w:val="2F5496" w:themeColor="accent1" w:themeShade="BF"/>
          <w:sz w:val="45"/>
          <w:szCs w:val="45"/>
        </w:rPr>
        <w:t>:</w:t>
      </w:r>
      <w:r w:rsidR="00A44451" w:rsidRPr="00D05584">
        <w:rPr>
          <w:rFonts w:ascii="Open Sans" w:hAnsi="Open Sans" w:cs="Open Sans"/>
          <w:b/>
          <w:bCs/>
          <w:color w:val="2F5496" w:themeColor="accent1" w:themeShade="BF"/>
          <w:sz w:val="45"/>
          <w:szCs w:val="45"/>
        </w:rPr>
        <w:t xml:space="preserve"> Terms and Conditions</w:t>
      </w:r>
    </w:p>
    <w:p w14:paraId="17546D4F" w14:textId="77777777" w:rsidR="002115F2" w:rsidRPr="00D05584" w:rsidRDefault="002115F2" w:rsidP="000A1A7B">
      <w:pPr>
        <w:pStyle w:val="NoSpacing"/>
        <w:rPr>
          <w:rFonts w:ascii="Open Sans" w:hAnsi="Open Sans" w:cs="Open Sans"/>
          <w:b/>
          <w:bCs/>
          <w:color w:val="2F5496" w:themeColor="accent1" w:themeShade="BF"/>
          <w:sz w:val="36"/>
          <w:szCs w:val="36"/>
          <w:lang w:eastAsia="en-IE"/>
        </w:rPr>
      </w:pPr>
    </w:p>
    <w:p w14:paraId="11E47315" w14:textId="1CF234A3" w:rsidR="00894D53" w:rsidRPr="00D05584" w:rsidRDefault="000A1A7B" w:rsidP="000A1A7B">
      <w:pPr>
        <w:pStyle w:val="NoSpacing"/>
        <w:rPr>
          <w:rFonts w:ascii="Open Sans" w:hAnsi="Open Sans" w:cs="Open Sans"/>
          <w:b/>
          <w:bCs/>
          <w:color w:val="2F5496" w:themeColor="accent1" w:themeShade="BF"/>
          <w:sz w:val="36"/>
          <w:szCs w:val="36"/>
          <w:lang w:eastAsia="en-IE"/>
        </w:rPr>
      </w:pPr>
      <w:r w:rsidRPr="00D05584">
        <w:rPr>
          <w:rFonts w:ascii="Open Sans" w:hAnsi="Open Sans" w:cs="Open Sans"/>
          <w:b/>
          <w:bCs/>
          <w:color w:val="2F5496" w:themeColor="accent1" w:themeShade="BF"/>
          <w:sz w:val="36"/>
          <w:szCs w:val="36"/>
          <w:lang w:eastAsia="en-IE"/>
        </w:rPr>
        <w:t>Contents</w:t>
      </w:r>
    </w:p>
    <w:p w14:paraId="03E5E47C" w14:textId="7F287EF9" w:rsidR="000A1A7B" w:rsidRPr="00746992" w:rsidRDefault="00746992" w:rsidP="000A1A7B">
      <w:pPr>
        <w:pStyle w:val="NoSpacing"/>
        <w:rPr>
          <w:rStyle w:val="Hyperlink"/>
          <w:rFonts w:ascii="Open Sans" w:eastAsia="Times New Roman" w:hAnsi="Open Sans" w:cs="Open Sans"/>
          <w:kern w:val="0"/>
          <w:lang w:eastAsia="en-IE"/>
          <w14:ligatures w14:val="none"/>
        </w:rPr>
      </w:pPr>
      <w:r>
        <w:rPr>
          <w:rFonts w:ascii="Open Sans" w:eastAsia="Times New Roman" w:hAnsi="Open Sans" w:cs="Open Sans"/>
          <w:kern w:val="0"/>
          <w:lang w:eastAsia="en-IE"/>
          <w14:ligatures w14:val="none"/>
        </w:rPr>
        <w:fldChar w:fldCharType="begin"/>
      </w:r>
      <w:r>
        <w:rPr>
          <w:rFonts w:ascii="Open Sans" w:eastAsia="Times New Roman" w:hAnsi="Open Sans" w:cs="Open Sans"/>
          <w:kern w:val="0"/>
          <w:lang w:eastAsia="en-IE"/>
          <w14:ligatures w14:val="none"/>
        </w:rPr>
        <w:instrText>HYPERLINK  \l "Freedom_information"</w:instrText>
      </w:r>
      <w:r>
        <w:rPr>
          <w:rFonts w:ascii="Open Sans" w:eastAsia="Times New Roman" w:hAnsi="Open Sans" w:cs="Open Sans"/>
          <w:kern w:val="0"/>
          <w:lang w:eastAsia="en-IE"/>
          <w14:ligatures w14:val="none"/>
        </w:rPr>
      </w:r>
      <w:r>
        <w:rPr>
          <w:rFonts w:ascii="Open Sans" w:eastAsia="Times New Roman" w:hAnsi="Open Sans" w:cs="Open Sans"/>
          <w:kern w:val="0"/>
          <w:lang w:eastAsia="en-IE"/>
          <w14:ligatures w14:val="none"/>
        </w:rPr>
        <w:fldChar w:fldCharType="separate"/>
      </w:r>
      <w:r w:rsidR="000A1A7B" w:rsidRPr="00746992">
        <w:rPr>
          <w:rStyle w:val="Hyperlink"/>
          <w:rFonts w:ascii="Open Sans" w:eastAsia="Times New Roman" w:hAnsi="Open Sans" w:cs="Open Sans"/>
          <w:kern w:val="0"/>
          <w:lang w:eastAsia="en-IE"/>
          <w14:ligatures w14:val="none"/>
        </w:rPr>
        <w:t>Terminology</w:t>
      </w:r>
    </w:p>
    <w:p w14:paraId="6C0B083C" w14:textId="234BB877" w:rsidR="000A1A7B" w:rsidRPr="00746992" w:rsidRDefault="000A1A7B" w:rsidP="000A1A7B">
      <w:pPr>
        <w:pStyle w:val="NoSpacing"/>
        <w:rPr>
          <w:rStyle w:val="Hyperlink"/>
          <w:rFonts w:ascii="Open Sans" w:eastAsia="Times New Roman" w:hAnsi="Open Sans" w:cs="Open Sans"/>
          <w:kern w:val="0"/>
          <w:lang w:eastAsia="en-IE"/>
          <w14:ligatures w14:val="none"/>
        </w:rPr>
      </w:pPr>
      <w:r w:rsidRPr="00746992">
        <w:rPr>
          <w:rStyle w:val="Hyperlink"/>
          <w:rFonts w:ascii="Open Sans" w:eastAsia="Times New Roman" w:hAnsi="Open Sans" w:cs="Open Sans"/>
          <w:kern w:val="0"/>
          <w:lang w:eastAsia="en-IE"/>
          <w14:ligatures w14:val="none"/>
        </w:rPr>
        <w:t>Assessment Process</w:t>
      </w:r>
    </w:p>
    <w:p w14:paraId="4AA29013" w14:textId="5656E87F" w:rsidR="000A1A7B" w:rsidRPr="00746992" w:rsidRDefault="000A1A7B" w:rsidP="000A1A7B">
      <w:pPr>
        <w:pStyle w:val="NoSpacing"/>
        <w:rPr>
          <w:rStyle w:val="Hyperlink"/>
          <w:rFonts w:ascii="Open Sans" w:eastAsia="Times New Roman" w:hAnsi="Open Sans" w:cs="Open Sans"/>
          <w:kern w:val="0"/>
          <w:lang w:eastAsia="en-IE"/>
          <w14:ligatures w14:val="none"/>
        </w:rPr>
      </w:pPr>
      <w:r w:rsidRPr="00746992">
        <w:rPr>
          <w:rStyle w:val="Hyperlink"/>
          <w:rFonts w:ascii="Open Sans" w:eastAsia="Times New Roman" w:hAnsi="Open Sans" w:cs="Open Sans"/>
          <w:kern w:val="0"/>
          <w:lang w:eastAsia="en-IE"/>
          <w14:ligatures w14:val="none"/>
        </w:rPr>
        <w:t>Freedom of Information</w:t>
      </w:r>
    </w:p>
    <w:p w14:paraId="350A220C" w14:textId="5F328779" w:rsidR="009B46AD" w:rsidRPr="00D05584" w:rsidRDefault="00746992" w:rsidP="000A1A7B">
      <w:pPr>
        <w:pStyle w:val="NoSpacing"/>
        <w:rPr>
          <w:rFonts w:ascii="Open Sans" w:hAnsi="Open Sans" w:cs="Open Sans"/>
          <w:lang w:eastAsia="en-IE"/>
        </w:rPr>
      </w:pPr>
      <w:r>
        <w:rPr>
          <w:rFonts w:ascii="Open Sans" w:eastAsia="Times New Roman" w:hAnsi="Open Sans" w:cs="Open Sans"/>
          <w:kern w:val="0"/>
          <w:lang w:eastAsia="en-IE"/>
          <w14:ligatures w14:val="none"/>
        </w:rPr>
        <w:fldChar w:fldCharType="end"/>
      </w:r>
      <w:hyperlink w:anchor="Bursary" w:history="1">
        <w:r w:rsidR="009B46AD" w:rsidRPr="00746992">
          <w:rPr>
            <w:rStyle w:val="Hyperlink"/>
            <w:rFonts w:ascii="Open Sans" w:hAnsi="Open Sans" w:cs="Open Sans"/>
            <w:lang w:eastAsia="en-IE"/>
          </w:rPr>
          <w:t>Artist Bursary Awards</w:t>
        </w:r>
      </w:hyperlink>
    </w:p>
    <w:p w14:paraId="7A4AE2A3" w14:textId="3B6E01BB" w:rsidR="00CF4606" w:rsidRPr="00D05584" w:rsidRDefault="006C29CC" w:rsidP="00056990">
      <w:pPr>
        <w:pStyle w:val="NoSpacing"/>
        <w:tabs>
          <w:tab w:val="left" w:pos="3404"/>
        </w:tabs>
        <w:rPr>
          <w:rFonts w:ascii="Open Sans" w:hAnsi="Open Sans" w:cs="Open Sans"/>
          <w:lang w:eastAsia="en-IE"/>
        </w:rPr>
      </w:pPr>
      <w:hyperlink w:anchor="Project" w:history="1">
        <w:r w:rsidR="00CF4606" w:rsidRPr="00746992">
          <w:rPr>
            <w:rStyle w:val="Hyperlink"/>
            <w:rFonts w:ascii="Open Sans" w:hAnsi="Open Sans" w:cs="Open Sans"/>
            <w:lang w:eastAsia="en-IE"/>
          </w:rPr>
          <w:t>Art Projects Awards</w:t>
        </w:r>
      </w:hyperlink>
      <w:r w:rsidR="00056990" w:rsidRPr="00D05584">
        <w:rPr>
          <w:rFonts w:ascii="Open Sans" w:hAnsi="Open Sans" w:cs="Open Sans"/>
          <w:lang w:eastAsia="en-IE"/>
        </w:rPr>
        <w:tab/>
      </w:r>
    </w:p>
    <w:p w14:paraId="3CDC2C51" w14:textId="1D1E0252" w:rsidR="00CF4606" w:rsidRPr="00D05584" w:rsidRDefault="006C29CC" w:rsidP="000A1A7B">
      <w:pPr>
        <w:pStyle w:val="NoSpacing"/>
        <w:rPr>
          <w:rFonts w:ascii="Open Sans" w:hAnsi="Open Sans" w:cs="Open Sans"/>
          <w:lang w:eastAsia="en-IE"/>
        </w:rPr>
      </w:pPr>
      <w:hyperlink w:anchor="Collaboration" w:history="1">
        <w:r w:rsidR="009B46AD" w:rsidRPr="00746992">
          <w:rPr>
            <w:rStyle w:val="Hyperlink"/>
            <w:rFonts w:ascii="Open Sans" w:hAnsi="Open Sans" w:cs="Open Sans"/>
            <w:lang w:eastAsia="en-IE"/>
          </w:rPr>
          <w:t>Artist Collaboration Award</w:t>
        </w:r>
      </w:hyperlink>
    </w:p>
    <w:p w14:paraId="0D1C6440" w14:textId="1A50E5E3" w:rsidR="009B46AD" w:rsidRPr="00D05584" w:rsidRDefault="009B46AD" w:rsidP="000A1A7B">
      <w:pPr>
        <w:pStyle w:val="NoSpacing"/>
        <w:rPr>
          <w:rFonts w:ascii="Open Sans" w:eastAsia="Times New Roman" w:hAnsi="Open Sans" w:cs="Open Sans"/>
          <w:b/>
          <w:bCs/>
          <w:kern w:val="0"/>
          <w:lang w:eastAsia="en-IE"/>
          <w14:ligatures w14:val="none"/>
        </w:rPr>
      </w:pPr>
    </w:p>
    <w:p w14:paraId="7FCF3389" w14:textId="77777777" w:rsidR="00894D53" w:rsidRPr="00D05584" w:rsidRDefault="00894D53" w:rsidP="000A1A7B">
      <w:pPr>
        <w:pStyle w:val="NoSpacing"/>
        <w:rPr>
          <w:rFonts w:ascii="Open Sans" w:eastAsia="Times New Roman" w:hAnsi="Open Sans" w:cs="Open Sans"/>
          <w:b/>
          <w:bCs/>
          <w:kern w:val="0"/>
          <w:lang w:eastAsia="en-IE"/>
          <w14:ligatures w14:val="none"/>
        </w:rPr>
      </w:pPr>
    </w:p>
    <w:bookmarkStart w:id="0" w:name="Terminology"/>
    <w:p w14:paraId="51EDDF1D" w14:textId="0D6B3EA3" w:rsidR="00894D53" w:rsidRPr="00D05584" w:rsidRDefault="00746992" w:rsidP="000A1A7B">
      <w:pPr>
        <w:pStyle w:val="NoSpacing"/>
        <w:rPr>
          <w:rFonts w:ascii="Open Sans" w:eastAsia="Times New Roman" w:hAnsi="Open Sans" w:cs="Open Sans"/>
          <w:b/>
          <w:bCs/>
          <w:color w:val="2F5496" w:themeColor="accent1" w:themeShade="BF"/>
          <w:kern w:val="0"/>
          <w:sz w:val="36"/>
          <w:szCs w:val="36"/>
          <w:lang w:eastAsia="en-IE"/>
          <w14:ligatures w14:val="none"/>
        </w:rPr>
      </w:pPr>
      <w:r>
        <w:rPr>
          <w:rFonts w:ascii="Open Sans" w:eastAsia="Times New Roman" w:hAnsi="Open Sans" w:cs="Open Sans"/>
          <w:b/>
          <w:bCs/>
          <w:color w:val="2F5496" w:themeColor="accent1" w:themeShade="BF"/>
          <w:kern w:val="0"/>
          <w:sz w:val="36"/>
          <w:szCs w:val="36"/>
          <w:lang w:eastAsia="en-IE"/>
          <w14:ligatures w14:val="none"/>
        </w:rPr>
        <w:fldChar w:fldCharType="begin"/>
      </w:r>
      <w:r>
        <w:rPr>
          <w:rFonts w:ascii="Open Sans" w:eastAsia="Times New Roman" w:hAnsi="Open Sans" w:cs="Open Sans"/>
          <w:b/>
          <w:bCs/>
          <w:color w:val="2F5496" w:themeColor="accent1" w:themeShade="BF"/>
          <w:kern w:val="0"/>
          <w:sz w:val="36"/>
          <w:szCs w:val="36"/>
          <w:lang w:eastAsia="en-IE"/>
          <w14:ligatures w14:val="none"/>
        </w:rPr>
        <w:instrText>HYPERLINK  \l "Terminology"</w:instrText>
      </w:r>
      <w:r>
        <w:rPr>
          <w:rFonts w:ascii="Open Sans" w:eastAsia="Times New Roman" w:hAnsi="Open Sans" w:cs="Open Sans"/>
          <w:b/>
          <w:bCs/>
          <w:color w:val="2F5496" w:themeColor="accent1" w:themeShade="BF"/>
          <w:kern w:val="0"/>
          <w:sz w:val="36"/>
          <w:szCs w:val="36"/>
          <w:lang w:eastAsia="en-IE"/>
          <w14:ligatures w14:val="none"/>
        </w:rPr>
      </w:r>
      <w:r>
        <w:rPr>
          <w:rFonts w:ascii="Open Sans" w:eastAsia="Times New Roman" w:hAnsi="Open Sans" w:cs="Open Sans"/>
          <w:b/>
          <w:bCs/>
          <w:color w:val="2F5496" w:themeColor="accent1" w:themeShade="BF"/>
          <w:kern w:val="0"/>
          <w:sz w:val="36"/>
          <w:szCs w:val="36"/>
          <w:lang w:eastAsia="en-IE"/>
          <w14:ligatures w14:val="none"/>
        </w:rPr>
        <w:fldChar w:fldCharType="separate"/>
      </w:r>
      <w:r w:rsidR="00894D53" w:rsidRPr="00746992">
        <w:rPr>
          <w:rStyle w:val="Hyperlink"/>
          <w:rFonts w:ascii="Open Sans" w:eastAsia="Times New Roman" w:hAnsi="Open Sans" w:cs="Open Sans"/>
          <w:b/>
          <w:bCs/>
          <w:color w:val="034990" w:themeColor="hyperlink" w:themeShade="BF"/>
          <w:kern w:val="0"/>
          <w:sz w:val="36"/>
          <w:szCs w:val="36"/>
          <w:lang w:eastAsia="en-IE"/>
          <w14:ligatures w14:val="none"/>
        </w:rPr>
        <w:t>Terminology</w:t>
      </w:r>
      <w:r>
        <w:rPr>
          <w:rFonts w:ascii="Open Sans" w:eastAsia="Times New Roman" w:hAnsi="Open Sans" w:cs="Open Sans"/>
          <w:b/>
          <w:bCs/>
          <w:color w:val="2F5496" w:themeColor="accent1" w:themeShade="BF"/>
          <w:kern w:val="0"/>
          <w:sz w:val="36"/>
          <w:szCs w:val="36"/>
          <w:lang w:eastAsia="en-IE"/>
          <w14:ligatures w14:val="none"/>
        </w:rPr>
        <w:fldChar w:fldCharType="end"/>
      </w:r>
    </w:p>
    <w:bookmarkEnd w:id="0"/>
    <w:p w14:paraId="5E8C8AB9" w14:textId="0DDD9AC0" w:rsidR="00894D53" w:rsidRPr="00746992" w:rsidRDefault="009B46AD" w:rsidP="009B46AD">
      <w:pPr>
        <w:shd w:val="clear" w:color="auto" w:fill="FFFFFF"/>
        <w:spacing w:before="100" w:beforeAutospacing="1" w:after="100" w:afterAutospacing="1" w:line="240" w:lineRule="auto"/>
        <w:rPr>
          <w:rFonts w:ascii="Open Sans" w:eastAsia="Times New Roman" w:hAnsi="Open Sans" w:cs="Open Sans"/>
          <w:b/>
          <w:bCs/>
          <w:kern w:val="0"/>
          <w:lang w:eastAsia="en-IE"/>
          <w14:ligatures w14:val="none"/>
        </w:rPr>
      </w:pPr>
      <w:r w:rsidRPr="00D05584">
        <w:rPr>
          <w:rFonts w:ascii="Open Sans" w:eastAsia="Times New Roman" w:hAnsi="Open Sans" w:cs="Open Sans"/>
          <w:b/>
          <w:bCs/>
          <w:color w:val="2F5496" w:themeColor="accent1" w:themeShade="BF"/>
          <w:kern w:val="0"/>
          <w:sz w:val="27"/>
          <w:szCs w:val="27"/>
          <w:lang w:eastAsia="en-IE"/>
          <w14:ligatures w14:val="none"/>
        </w:rPr>
        <w:t>Emerging Artists</w:t>
      </w:r>
      <w:r w:rsidR="00894D53" w:rsidRPr="00D05584">
        <w:rPr>
          <w:rFonts w:ascii="Open Sans" w:eastAsia="Times New Roman" w:hAnsi="Open Sans" w:cs="Open Sans"/>
          <w:b/>
          <w:bCs/>
          <w:color w:val="2F5496" w:themeColor="accent1" w:themeShade="BF"/>
          <w:kern w:val="0"/>
          <w:sz w:val="27"/>
          <w:szCs w:val="27"/>
          <w:lang w:eastAsia="en-IE"/>
          <w14:ligatures w14:val="none"/>
        </w:rPr>
        <w:t>:</w:t>
      </w:r>
      <w:r w:rsidR="00894D53" w:rsidRPr="00D05584">
        <w:rPr>
          <w:rFonts w:ascii="Open Sans" w:eastAsia="Times New Roman" w:hAnsi="Open Sans" w:cs="Open Sans"/>
          <w:b/>
          <w:bCs/>
          <w:color w:val="2F5496" w:themeColor="accent1" w:themeShade="BF"/>
          <w:kern w:val="0"/>
          <w:lang w:eastAsia="en-IE"/>
          <w14:ligatures w14:val="none"/>
        </w:rPr>
        <w:t xml:space="preserve"> </w:t>
      </w:r>
      <w:r w:rsidRPr="00A44451">
        <w:rPr>
          <w:rFonts w:ascii="Open Sans" w:eastAsia="Times New Roman" w:hAnsi="Open Sans" w:cs="Open Sans"/>
          <w:kern w:val="0"/>
          <w:lang w:eastAsia="en-IE"/>
          <w14:ligatures w14:val="none"/>
        </w:rPr>
        <w:t>'Emerging artists' are defined as those who are at an early stage in their career development (specifically, artists who are starting their careers and have been active for one to five years)</w:t>
      </w:r>
      <w:r w:rsidRPr="00D05584">
        <w:rPr>
          <w:rFonts w:ascii="Open Sans" w:eastAsia="Times New Roman" w:hAnsi="Open Sans" w:cs="Open Sans"/>
          <w:kern w:val="0"/>
          <w:lang w:eastAsia="en-IE"/>
          <w14:ligatures w14:val="none"/>
        </w:rPr>
        <w:t xml:space="preserve">. </w:t>
      </w:r>
      <w:r w:rsidRPr="00A44451">
        <w:rPr>
          <w:rFonts w:ascii="Open Sans" w:eastAsia="Times New Roman" w:hAnsi="Open Sans" w:cs="Open Sans"/>
          <w:kern w:val="0"/>
          <w:lang w:eastAsia="en-IE"/>
          <w14:ligatures w14:val="none"/>
        </w:rPr>
        <w:t>Age is not a factor in determining an emerging artis</w:t>
      </w:r>
      <w:r w:rsidRPr="00D05584">
        <w:rPr>
          <w:rFonts w:ascii="Open Sans" w:eastAsia="Times New Roman" w:hAnsi="Open Sans" w:cs="Open Sans"/>
          <w:kern w:val="0"/>
          <w:lang w:eastAsia="en-IE"/>
          <w14:ligatures w14:val="none"/>
        </w:rPr>
        <w:t xml:space="preserve">t. </w:t>
      </w:r>
      <w:r w:rsidRPr="00A44451">
        <w:rPr>
          <w:rFonts w:ascii="Open Sans" w:eastAsia="Times New Roman" w:hAnsi="Open Sans" w:cs="Open Sans"/>
          <w:kern w:val="0"/>
          <w:lang w:eastAsia="en-IE"/>
          <w14:ligatures w14:val="none"/>
        </w:rPr>
        <w:t>An 'active' or 'practising' artist is creating work regularly (i.e. more than a few times a year)</w:t>
      </w:r>
      <w:r w:rsidRPr="00D05584">
        <w:rPr>
          <w:rFonts w:ascii="Open Sans" w:eastAsia="Times New Roman" w:hAnsi="Open Sans" w:cs="Open Sans"/>
          <w:kern w:val="0"/>
          <w:lang w:eastAsia="en-IE"/>
          <w14:ligatures w14:val="none"/>
        </w:rPr>
        <w:t xml:space="preserve">. </w:t>
      </w:r>
      <w:r w:rsidRPr="00A44451">
        <w:rPr>
          <w:rFonts w:ascii="Open Sans" w:eastAsia="Times New Roman" w:hAnsi="Open Sans" w:cs="Open Sans"/>
          <w:kern w:val="0"/>
          <w:lang w:eastAsia="en-IE"/>
          <w14:ligatures w14:val="none"/>
        </w:rPr>
        <w:t>The term 'emerging' refers to professional accomplishments and recognition, not to stylistic evolution</w:t>
      </w:r>
      <w:r w:rsidRPr="00D05584">
        <w:rPr>
          <w:rFonts w:ascii="Open Sans" w:eastAsia="Times New Roman" w:hAnsi="Open Sans" w:cs="Open Sans"/>
          <w:kern w:val="0"/>
          <w:lang w:eastAsia="en-IE"/>
          <w14:ligatures w14:val="none"/>
        </w:rPr>
        <w:t xml:space="preserve">. </w:t>
      </w:r>
      <w:r w:rsidRPr="00A44451">
        <w:rPr>
          <w:rFonts w:ascii="Open Sans" w:eastAsia="Times New Roman" w:hAnsi="Open Sans" w:cs="Open Sans"/>
          <w:kern w:val="0"/>
          <w:lang w:eastAsia="en-IE"/>
          <w14:ligatures w14:val="none"/>
        </w:rPr>
        <w:t>An emerging artist is expected to have a limited performing, publishing, or exhibition record.</w:t>
      </w:r>
      <w:r w:rsidRPr="00D05584">
        <w:rPr>
          <w:rFonts w:ascii="Open Sans" w:eastAsia="Times New Roman" w:hAnsi="Open Sans" w:cs="Open Sans"/>
          <w:kern w:val="0"/>
          <w:lang w:eastAsia="en-IE"/>
          <w14:ligatures w14:val="none"/>
        </w:rPr>
        <w:t xml:space="preserve"> </w:t>
      </w:r>
      <w:r w:rsidRPr="00A44451">
        <w:rPr>
          <w:rFonts w:ascii="Open Sans" w:eastAsia="Times New Roman" w:hAnsi="Open Sans" w:cs="Open Sans"/>
          <w:kern w:val="0"/>
          <w:lang w:eastAsia="en-IE"/>
          <w14:ligatures w14:val="none"/>
        </w:rPr>
        <w:t>Emerging artists may demonstrate potential in their practice through risk-taking and pushing their work in dynamic ways.</w:t>
      </w:r>
    </w:p>
    <w:p w14:paraId="3B76F4AE" w14:textId="672821AC" w:rsidR="009B46AD" w:rsidRPr="00D05584" w:rsidRDefault="009B46AD" w:rsidP="00894D53">
      <w:pPr>
        <w:shd w:val="clear" w:color="auto" w:fill="FFFFFF"/>
        <w:spacing w:before="100" w:beforeAutospacing="1" w:after="100" w:afterAutospacing="1" w:line="240" w:lineRule="auto"/>
        <w:rPr>
          <w:rFonts w:ascii="Open Sans" w:eastAsia="Times New Roman" w:hAnsi="Open Sans" w:cs="Open Sans"/>
          <w:b/>
          <w:bCs/>
          <w:kern w:val="0"/>
          <w:lang w:eastAsia="en-IE"/>
          <w14:ligatures w14:val="none"/>
        </w:rPr>
      </w:pPr>
      <w:r w:rsidRPr="00D05584">
        <w:rPr>
          <w:rFonts w:ascii="Open Sans" w:eastAsia="Times New Roman" w:hAnsi="Open Sans" w:cs="Open Sans"/>
          <w:b/>
          <w:bCs/>
          <w:color w:val="2F5496" w:themeColor="accent1" w:themeShade="BF"/>
          <w:kern w:val="0"/>
          <w:sz w:val="27"/>
          <w:szCs w:val="27"/>
          <w:lang w:eastAsia="en-IE"/>
          <w14:ligatures w14:val="none"/>
        </w:rPr>
        <w:t>Professional Artists</w:t>
      </w:r>
      <w:r w:rsidR="00894D53" w:rsidRPr="00D05584">
        <w:rPr>
          <w:rFonts w:ascii="Open Sans" w:eastAsia="Times New Roman" w:hAnsi="Open Sans" w:cs="Open Sans"/>
          <w:b/>
          <w:bCs/>
          <w:color w:val="2F5496" w:themeColor="accent1" w:themeShade="BF"/>
          <w:kern w:val="0"/>
          <w:sz w:val="27"/>
          <w:szCs w:val="27"/>
          <w:lang w:eastAsia="en-IE"/>
          <w14:ligatures w14:val="none"/>
        </w:rPr>
        <w:t>:</w:t>
      </w:r>
      <w:r w:rsidR="00894D53" w:rsidRPr="00D05584">
        <w:rPr>
          <w:rFonts w:ascii="Open Sans" w:eastAsia="Times New Roman" w:hAnsi="Open Sans" w:cs="Open Sans"/>
          <w:b/>
          <w:bCs/>
          <w:color w:val="2F5496" w:themeColor="accent1" w:themeShade="BF"/>
          <w:kern w:val="0"/>
          <w:lang w:eastAsia="en-IE"/>
          <w14:ligatures w14:val="none"/>
        </w:rPr>
        <w:t xml:space="preserve"> </w:t>
      </w:r>
      <w:r w:rsidRPr="00D05584">
        <w:rPr>
          <w:rFonts w:ascii="Open Sans" w:hAnsi="Open Sans" w:cs="Open Sans"/>
          <w:shd w:val="clear" w:color="auto" w:fill="FFFFFF"/>
        </w:rPr>
        <w:t>A professional artist can be defined as someone for whom their artform is their whole-time occupation or who holds a third level qualification in their field of practice or has been paid and advertised as a solo or leading performer/exhibitor in a state funded institution or has been published or produced by a recognised publisher or theatre/film company or venue or is recognised as a professional by his/her peers and received recognition in the form of commendations, rewards, awards, grants, appointments to panels, etc.</w:t>
      </w:r>
    </w:p>
    <w:p w14:paraId="2D7908CD" w14:textId="77777777" w:rsidR="00AF403A" w:rsidRDefault="009B46AD" w:rsidP="00AF403A">
      <w:pPr>
        <w:shd w:val="clear" w:color="auto" w:fill="FFFFFF"/>
        <w:spacing w:before="100" w:beforeAutospacing="1" w:after="100" w:afterAutospacing="1" w:line="240" w:lineRule="auto"/>
        <w:rPr>
          <w:rFonts w:ascii="Open Sans" w:eastAsia="Times New Roman" w:hAnsi="Open Sans" w:cs="Open Sans"/>
          <w:b/>
          <w:bCs/>
          <w:kern w:val="0"/>
          <w:lang w:eastAsia="en-IE"/>
          <w14:ligatures w14:val="none"/>
        </w:rPr>
      </w:pPr>
      <w:r w:rsidRPr="00D05584">
        <w:rPr>
          <w:rFonts w:ascii="Open Sans" w:eastAsia="Times New Roman" w:hAnsi="Open Sans" w:cs="Open Sans"/>
          <w:b/>
          <w:bCs/>
          <w:color w:val="2F5496" w:themeColor="accent1" w:themeShade="BF"/>
          <w:kern w:val="0"/>
          <w:sz w:val="27"/>
          <w:szCs w:val="27"/>
          <w:lang w:eastAsia="en-IE"/>
          <w14:ligatures w14:val="none"/>
        </w:rPr>
        <w:t xml:space="preserve">Artist </w:t>
      </w:r>
      <w:r w:rsidR="00894D53" w:rsidRPr="00D05584">
        <w:rPr>
          <w:rFonts w:ascii="Open Sans" w:eastAsia="Times New Roman" w:hAnsi="Open Sans" w:cs="Open Sans"/>
          <w:b/>
          <w:bCs/>
          <w:color w:val="2F5496" w:themeColor="accent1" w:themeShade="BF"/>
          <w:kern w:val="0"/>
          <w:sz w:val="27"/>
          <w:szCs w:val="27"/>
          <w:lang w:eastAsia="en-IE"/>
          <w14:ligatures w14:val="none"/>
        </w:rPr>
        <w:t>‘</w:t>
      </w:r>
      <w:r w:rsidRPr="00D05584">
        <w:rPr>
          <w:rFonts w:ascii="Open Sans" w:eastAsia="Times New Roman" w:hAnsi="Open Sans" w:cs="Open Sans"/>
          <w:b/>
          <w:bCs/>
          <w:color w:val="2F5496" w:themeColor="accent1" w:themeShade="BF"/>
          <w:kern w:val="0"/>
          <w:sz w:val="27"/>
          <w:szCs w:val="27"/>
          <w:lang w:eastAsia="en-IE"/>
          <w14:ligatures w14:val="none"/>
        </w:rPr>
        <w:t>ordinarily</w:t>
      </w:r>
      <w:r w:rsidR="00894D53" w:rsidRPr="00D05584">
        <w:rPr>
          <w:rFonts w:ascii="Open Sans" w:eastAsia="Times New Roman" w:hAnsi="Open Sans" w:cs="Open Sans"/>
          <w:b/>
          <w:bCs/>
          <w:color w:val="2F5496" w:themeColor="accent1" w:themeShade="BF"/>
          <w:kern w:val="0"/>
          <w:sz w:val="27"/>
          <w:szCs w:val="27"/>
          <w:lang w:eastAsia="en-IE"/>
          <w14:ligatures w14:val="none"/>
        </w:rPr>
        <w:t>’</w:t>
      </w:r>
      <w:r w:rsidRPr="00D05584">
        <w:rPr>
          <w:rFonts w:ascii="Open Sans" w:eastAsia="Times New Roman" w:hAnsi="Open Sans" w:cs="Open Sans"/>
          <w:b/>
          <w:bCs/>
          <w:color w:val="2F5496" w:themeColor="accent1" w:themeShade="BF"/>
          <w:kern w:val="0"/>
          <w:sz w:val="27"/>
          <w:szCs w:val="27"/>
          <w:lang w:eastAsia="en-IE"/>
          <w14:ligatures w14:val="none"/>
        </w:rPr>
        <w:t xml:space="preserve"> basing their practice in County Longford</w:t>
      </w:r>
      <w:r w:rsidR="00894D53" w:rsidRPr="00D05584">
        <w:rPr>
          <w:rFonts w:ascii="Open Sans" w:eastAsia="Times New Roman" w:hAnsi="Open Sans" w:cs="Open Sans"/>
          <w:b/>
          <w:bCs/>
          <w:color w:val="2F5496" w:themeColor="accent1" w:themeShade="BF"/>
          <w:kern w:val="0"/>
          <w:sz w:val="27"/>
          <w:szCs w:val="27"/>
          <w:lang w:eastAsia="en-IE"/>
          <w14:ligatures w14:val="none"/>
        </w:rPr>
        <w:t>:</w:t>
      </w:r>
      <w:r w:rsidR="00894D53" w:rsidRPr="00D05584">
        <w:rPr>
          <w:rFonts w:ascii="Open Sans" w:eastAsia="Times New Roman" w:hAnsi="Open Sans" w:cs="Open Sans"/>
          <w:b/>
          <w:bCs/>
          <w:color w:val="2F5496" w:themeColor="accent1" w:themeShade="BF"/>
          <w:kern w:val="0"/>
          <w:lang w:eastAsia="en-IE"/>
          <w14:ligatures w14:val="none"/>
        </w:rPr>
        <w:t xml:space="preserve"> </w:t>
      </w:r>
      <w:r w:rsidRPr="00D05584">
        <w:rPr>
          <w:rFonts w:ascii="Open Sans" w:hAnsi="Open Sans" w:cs="Open Sans"/>
          <w:shd w:val="clear" w:color="auto" w:fill="FFFFFF"/>
        </w:rPr>
        <w:t xml:space="preserve">To be considered as basing a practice in Longford, an artist must be renting, </w:t>
      </w:r>
      <w:proofErr w:type="gramStart"/>
      <w:r w:rsidRPr="00D05584">
        <w:rPr>
          <w:rFonts w:ascii="Open Sans" w:hAnsi="Open Sans" w:cs="Open Sans"/>
          <w:shd w:val="clear" w:color="auto" w:fill="FFFFFF"/>
        </w:rPr>
        <w:t>owning</w:t>
      </w:r>
      <w:proofErr w:type="gramEnd"/>
      <w:r w:rsidRPr="00D05584">
        <w:rPr>
          <w:rFonts w:ascii="Open Sans" w:hAnsi="Open Sans" w:cs="Open Sans"/>
          <w:shd w:val="clear" w:color="auto" w:fill="FFFFFF"/>
        </w:rPr>
        <w:t xml:space="preserve"> or otherwise occupying a space with an address in Longford on an ongoing basis for which the sole use and purpose is to support their arts practice.</w:t>
      </w:r>
    </w:p>
    <w:p w14:paraId="1EEE9D5E" w14:textId="213A6EAA" w:rsidR="00AF403A" w:rsidRDefault="00AF403A" w:rsidP="00AF403A">
      <w:p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Pr>
          <w:rFonts w:ascii="Open Sans" w:eastAsia="Times New Roman" w:hAnsi="Open Sans" w:cs="Open Sans"/>
          <w:b/>
          <w:bCs/>
          <w:color w:val="084887"/>
          <w:kern w:val="0"/>
          <w:sz w:val="27"/>
          <w:szCs w:val="27"/>
          <w:lang w:eastAsia="en-IE"/>
          <w14:ligatures w14:val="none"/>
        </w:rPr>
        <w:t>C</w:t>
      </w:r>
      <w:r w:rsidRPr="00196FE4">
        <w:rPr>
          <w:rFonts w:ascii="Open Sans" w:eastAsia="Times New Roman" w:hAnsi="Open Sans" w:cs="Open Sans"/>
          <w:b/>
          <w:bCs/>
          <w:color w:val="084887"/>
          <w:kern w:val="0"/>
          <w:sz w:val="27"/>
          <w:szCs w:val="27"/>
          <w:lang w:eastAsia="en-IE"/>
          <w14:ligatures w14:val="none"/>
        </w:rPr>
        <w:t>apacity building</w:t>
      </w:r>
      <w:r>
        <w:rPr>
          <w:rFonts w:ascii="Open Sans" w:eastAsia="Times New Roman" w:hAnsi="Open Sans" w:cs="Open Sans"/>
          <w:b/>
          <w:bCs/>
          <w:kern w:val="0"/>
          <w:lang w:eastAsia="en-IE"/>
          <w14:ligatures w14:val="none"/>
        </w:rPr>
        <w:t xml:space="preserve">: </w:t>
      </w:r>
      <w:r w:rsidRPr="00196FE4">
        <w:rPr>
          <w:rFonts w:ascii="Open Sans" w:eastAsia="Times New Roman" w:hAnsi="Open Sans" w:cs="Open Sans"/>
          <w:color w:val="000000"/>
          <w:kern w:val="0"/>
          <w:sz w:val="23"/>
          <w:szCs w:val="23"/>
          <w:lang w:eastAsia="en-IE"/>
          <w14:ligatures w14:val="none"/>
        </w:rPr>
        <w:t xml:space="preserve">Capacity building is the process by which individuals or organisations improve processes, </w:t>
      </w:r>
      <w:proofErr w:type="gramStart"/>
      <w:r w:rsidRPr="00196FE4">
        <w:rPr>
          <w:rFonts w:ascii="Open Sans" w:eastAsia="Times New Roman" w:hAnsi="Open Sans" w:cs="Open Sans"/>
          <w:color w:val="000000"/>
          <w:kern w:val="0"/>
          <w:sz w:val="23"/>
          <w:szCs w:val="23"/>
          <w:lang w:eastAsia="en-IE"/>
          <w14:ligatures w14:val="none"/>
        </w:rPr>
        <w:t>skills</w:t>
      </w:r>
      <w:proofErr w:type="gramEnd"/>
      <w:r w:rsidRPr="00196FE4">
        <w:rPr>
          <w:rFonts w:ascii="Open Sans" w:eastAsia="Times New Roman" w:hAnsi="Open Sans" w:cs="Open Sans"/>
          <w:color w:val="000000"/>
          <w:kern w:val="0"/>
          <w:sz w:val="23"/>
          <w:szCs w:val="23"/>
          <w:lang w:eastAsia="en-IE"/>
          <w14:ligatures w14:val="none"/>
        </w:rPr>
        <w:t xml:space="preserve"> and other resources to deliver quality arts projects.</w:t>
      </w:r>
    </w:p>
    <w:p w14:paraId="3B93BD8C" w14:textId="797329A6" w:rsidR="00056990" w:rsidRDefault="00667E23" w:rsidP="009B46AD">
      <w:pPr>
        <w:shd w:val="clear" w:color="auto" w:fill="FFFFFF"/>
        <w:spacing w:before="100" w:beforeAutospacing="1" w:after="100" w:afterAutospacing="1" w:line="240" w:lineRule="auto"/>
        <w:rPr>
          <w:rFonts w:ascii="Open Sans" w:hAnsi="Open Sans" w:cs="Open Sans"/>
          <w:lang w:eastAsia="en-IE"/>
        </w:rPr>
      </w:pPr>
      <w:r w:rsidRPr="00667E23">
        <w:rPr>
          <w:rFonts w:ascii="Open Sans" w:eastAsia="Times New Roman" w:hAnsi="Open Sans" w:cs="Open Sans"/>
          <w:b/>
          <w:bCs/>
          <w:color w:val="2F5496" w:themeColor="accent1" w:themeShade="BF"/>
          <w:kern w:val="0"/>
          <w:sz w:val="27"/>
          <w:szCs w:val="27"/>
          <w:lang w:eastAsia="en-IE"/>
          <w14:ligatures w14:val="none"/>
        </w:rPr>
        <w:t>Recommended Artist Fees:</w:t>
      </w:r>
      <w:r w:rsidRPr="00667E23">
        <w:rPr>
          <w:rFonts w:ascii="Open Sans" w:eastAsia="Times New Roman" w:hAnsi="Open Sans" w:cs="Open Sans"/>
          <w:color w:val="2F5496" w:themeColor="accent1" w:themeShade="BF"/>
          <w:kern w:val="0"/>
          <w:sz w:val="23"/>
          <w:szCs w:val="23"/>
          <w:lang w:eastAsia="en-IE"/>
          <w14:ligatures w14:val="none"/>
        </w:rPr>
        <w:t xml:space="preserve"> </w:t>
      </w:r>
      <w:r w:rsidRPr="00667E23">
        <w:rPr>
          <w:rFonts w:ascii="Open Sans" w:hAnsi="Open Sans" w:cs="Open Sans"/>
          <w:lang w:eastAsia="en-IE"/>
        </w:rPr>
        <w:t xml:space="preserve">The following organisations provide recommended guidelines for industry standards for payment of artist fees: Visual Artists Ireland, ISACS, Theatre </w:t>
      </w:r>
      <w:proofErr w:type="gramStart"/>
      <w:r w:rsidRPr="00667E23">
        <w:rPr>
          <w:rFonts w:ascii="Open Sans" w:hAnsi="Open Sans" w:cs="Open Sans"/>
          <w:lang w:eastAsia="en-IE"/>
        </w:rPr>
        <w:t>Forum</w:t>
      </w:r>
      <w:proofErr w:type="gramEnd"/>
      <w:r w:rsidRPr="00667E23">
        <w:rPr>
          <w:rFonts w:ascii="Open Sans" w:hAnsi="Open Sans" w:cs="Open Sans"/>
          <w:lang w:eastAsia="en-IE"/>
        </w:rPr>
        <w:t xml:space="preserve"> or Dance Ireland may be able to suggest related to experience.</w:t>
      </w:r>
    </w:p>
    <w:p w14:paraId="6FD28940" w14:textId="77EDCF7C" w:rsidR="00746992" w:rsidRPr="00A44451" w:rsidRDefault="00746992" w:rsidP="00746992">
      <w:pPr>
        <w:shd w:val="clear" w:color="auto" w:fill="FFFFFF"/>
        <w:spacing w:before="100" w:beforeAutospacing="1" w:after="100" w:afterAutospacing="1" w:line="240" w:lineRule="auto"/>
        <w:rPr>
          <w:rFonts w:ascii="Open Sans" w:hAnsi="Open Sans" w:cs="Open Sans"/>
          <w:lang w:eastAsia="en-IE"/>
        </w:rPr>
      </w:pPr>
      <w:r w:rsidRPr="00746992">
        <w:rPr>
          <w:rFonts w:ascii="Open Sans" w:hAnsi="Open Sans" w:cs="Open Sans"/>
          <w:b/>
          <w:bCs/>
          <w:color w:val="2F5496" w:themeColor="accent1" w:themeShade="BF"/>
          <w:sz w:val="26"/>
          <w:szCs w:val="26"/>
          <w:lang w:eastAsia="en-IE"/>
        </w:rPr>
        <w:lastRenderedPageBreak/>
        <w:t>Action Research:</w:t>
      </w:r>
      <w:r w:rsidRPr="00746992">
        <w:rPr>
          <w:rFonts w:ascii="Open Sans" w:hAnsi="Open Sans" w:cs="Open Sans"/>
          <w:color w:val="2F5496" w:themeColor="accent1" w:themeShade="BF"/>
          <w:lang w:eastAsia="en-IE"/>
        </w:rPr>
        <w:t xml:space="preserve"> </w:t>
      </w:r>
      <w:r w:rsidRPr="00A44451">
        <w:rPr>
          <w:rFonts w:ascii="Open Sans" w:eastAsia="Times New Roman" w:hAnsi="Open Sans" w:cs="Open Sans"/>
          <w:kern w:val="0"/>
          <w:lang w:eastAsia="en-IE"/>
          <w14:ligatures w14:val="none"/>
        </w:rPr>
        <w:t>Action research is setting out a plan of action to learn something new about your practice. This learning is not set within formal education. Explaining why this is important to the development of your practice is helpful when making a case for this approach.</w:t>
      </w:r>
    </w:p>
    <w:p w14:paraId="3D47353F" w14:textId="77777777" w:rsidR="00746992" w:rsidRDefault="00746992" w:rsidP="009B46AD">
      <w:pPr>
        <w:shd w:val="clear" w:color="auto" w:fill="FFFFFF"/>
        <w:spacing w:before="100" w:beforeAutospacing="1" w:after="100" w:afterAutospacing="1" w:line="240" w:lineRule="auto"/>
        <w:rPr>
          <w:rFonts w:ascii="Open Sans" w:hAnsi="Open Sans" w:cs="Open Sans"/>
          <w:lang w:eastAsia="en-IE"/>
        </w:rPr>
      </w:pPr>
    </w:p>
    <w:p w14:paraId="4D7B61BD" w14:textId="77777777" w:rsidR="00746992" w:rsidRDefault="00746992" w:rsidP="009B46AD">
      <w:p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p>
    <w:p w14:paraId="09DC5F9F" w14:textId="77777777" w:rsidR="00384100" w:rsidRDefault="00384100" w:rsidP="009B46AD">
      <w:p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p>
    <w:p w14:paraId="6E84E6C5" w14:textId="77777777" w:rsidR="00384100" w:rsidRDefault="00384100" w:rsidP="009B46AD">
      <w:p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p>
    <w:p w14:paraId="3571AD9E" w14:textId="77777777" w:rsidR="00384100" w:rsidRPr="00667E23" w:rsidRDefault="00384100" w:rsidP="009B46AD">
      <w:p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p>
    <w:p w14:paraId="321CEEC8" w14:textId="77777777" w:rsidR="000A1A7B" w:rsidRPr="00841EC3" w:rsidRDefault="000A1A7B" w:rsidP="000A1A7B">
      <w:pPr>
        <w:shd w:val="clear" w:color="auto" w:fill="FFFFFF"/>
        <w:spacing w:before="150" w:after="150" w:line="240" w:lineRule="auto"/>
        <w:outlineLvl w:val="3"/>
        <w:rPr>
          <w:rFonts w:ascii="Open Sans" w:eastAsia="Times New Roman" w:hAnsi="Open Sans" w:cs="Open Sans"/>
          <w:b/>
          <w:bCs/>
          <w:color w:val="2F5496" w:themeColor="accent1" w:themeShade="BF"/>
          <w:kern w:val="0"/>
          <w:sz w:val="27"/>
          <w:szCs w:val="27"/>
          <w:lang w:eastAsia="en-IE"/>
          <w14:ligatures w14:val="none"/>
        </w:rPr>
      </w:pPr>
      <w:bookmarkStart w:id="1" w:name="Assessment"/>
      <w:r w:rsidRPr="00841EC3">
        <w:rPr>
          <w:rFonts w:ascii="Open Sans" w:eastAsia="Times New Roman" w:hAnsi="Open Sans" w:cs="Open Sans"/>
          <w:b/>
          <w:bCs/>
          <w:color w:val="2F5496" w:themeColor="accent1" w:themeShade="BF"/>
          <w:kern w:val="0"/>
          <w:sz w:val="27"/>
          <w:szCs w:val="27"/>
          <w:lang w:eastAsia="en-IE"/>
          <w14:ligatures w14:val="none"/>
        </w:rPr>
        <w:t>Assessment Process </w:t>
      </w:r>
    </w:p>
    <w:bookmarkEnd w:id="1"/>
    <w:p w14:paraId="1B014D85" w14:textId="2D9958B1" w:rsidR="000A1A7B" w:rsidRPr="00841EC3" w:rsidRDefault="000A1A7B" w:rsidP="000A1A7B">
      <w:pPr>
        <w:shd w:val="clear" w:color="auto" w:fill="FFFFFF"/>
        <w:spacing w:after="150" w:line="240" w:lineRule="auto"/>
        <w:rPr>
          <w:rFonts w:ascii="Open Sans" w:eastAsia="Times New Roman" w:hAnsi="Open Sans" w:cs="Open Sans"/>
          <w:kern w:val="0"/>
          <w:lang w:eastAsia="en-IE"/>
          <w14:ligatures w14:val="none"/>
        </w:rPr>
      </w:pPr>
      <w:r w:rsidRPr="00841EC3">
        <w:rPr>
          <w:rFonts w:ascii="Open Sans" w:eastAsia="Times New Roman" w:hAnsi="Open Sans" w:cs="Open Sans"/>
          <w:kern w:val="0"/>
          <w:lang w:eastAsia="en-IE"/>
          <w14:ligatures w14:val="none"/>
        </w:rPr>
        <w:t>Applications will be processed by Longford County Council Arts Office. Applications that fall outside of the eligibility criteria may be eliminated at this point. Longford County Council reserves the right to redirect applications for consideration to appropriate categories other than those applied for, should it be deemed beneficial to the applicant to so do. All eligible applications will be considered by an adjudicating panel that comprises of two independent assessors with relevant experience and expertise.</w:t>
      </w:r>
      <w:r w:rsidR="00384100">
        <w:rPr>
          <w:rFonts w:ascii="Open Sans" w:eastAsia="Times New Roman" w:hAnsi="Open Sans" w:cs="Open Sans"/>
          <w:kern w:val="0"/>
          <w:lang w:eastAsia="en-IE"/>
          <w14:ligatures w14:val="none"/>
        </w:rPr>
        <w:t xml:space="preserve"> The Art Project Award will be assessed by the County Longford Culture Team.</w:t>
      </w:r>
    </w:p>
    <w:p w14:paraId="1C079925" w14:textId="5E1F17E7" w:rsidR="000A1A7B" w:rsidRPr="00841EC3" w:rsidRDefault="000A1A7B" w:rsidP="000A1A7B">
      <w:pPr>
        <w:shd w:val="clear" w:color="auto" w:fill="FFFFFF"/>
        <w:spacing w:after="150" w:line="240" w:lineRule="auto"/>
        <w:rPr>
          <w:rFonts w:ascii="Open Sans" w:eastAsia="Times New Roman" w:hAnsi="Open Sans" w:cs="Open Sans"/>
          <w:kern w:val="0"/>
          <w:lang w:eastAsia="en-IE"/>
          <w14:ligatures w14:val="none"/>
        </w:rPr>
      </w:pPr>
      <w:r w:rsidRPr="00D05584">
        <w:rPr>
          <w:rFonts w:ascii="Open Sans" w:eastAsia="Times New Roman" w:hAnsi="Open Sans" w:cs="Open Sans"/>
          <w:kern w:val="0"/>
          <w:lang w:eastAsia="en-IE"/>
          <w14:ligatures w14:val="none"/>
        </w:rPr>
        <w:t>All Award</w:t>
      </w:r>
      <w:r w:rsidRPr="00841EC3">
        <w:rPr>
          <w:rFonts w:ascii="Open Sans" w:eastAsia="Times New Roman" w:hAnsi="Open Sans" w:cs="Open Sans"/>
          <w:kern w:val="0"/>
          <w:lang w:eastAsia="en-IE"/>
          <w14:ligatures w14:val="none"/>
        </w:rPr>
        <w:t xml:space="preserve"> outcomes will be issued to all applicants </w:t>
      </w:r>
      <w:r w:rsidRPr="00D05584">
        <w:rPr>
          <w:rFonts w:ascii="Open Sans" w:eastAsia="Times New Roman" w:hAnsi="Open Sans" w:cs="Open Sans"/>
          <w:kern w:val="0"/>
          <w:lang w:eastAsia="en-IE"/>
          <w14:ligatures w14:val="none"/>
        </w:rPr>
        <w:t>within six weeks of application deadline.</w:t>
      </w:r>
      <w:r w:rsidRPr="00841EC3">
        <w:rPr>
          <w:rFonts w:ascii="Open Sans" w:eastAsia="Times New Roman" w:hAnsi="Open Sans" w:cs="Open Sans"/>
          <w:kern w:val="0"/>
          <w:lang w:eastAsia="en-IE"/>
          <w14:ligatures w14:val="none"/>
        </w:rPr>
        <w:t> </w:t>
      </w:r>
    </w:p>
    <w:p w14:paraId="6A8AF243" w14:textId="089636AD" w:rsidR="000A1A7B" w:rsidRDefault="000A1A7B" w:rsidP="000A1A7B">
      <w:pPr>
        <w:shd w:val="clear" w:color="auto" w:fill="FFFFFF"/>
        <w:spacing w:after="150" w:line="240" w:lineRule="auto"/>
        <w:rPr>
          <w:rFonts w:ascii="Open Sans" w:eastAsia="Times New Roman" w:hAnsi="Open Sans" w:cs="Open Sans"/>
          <w:kern w:val="0"/>
          <w:lang w:eastAsia="en-IE"/>
          <w14:ligatures w14:val="none"/>
        </w:rPr>
      </w:pPr>
      <w:r w:rsidRPr="00841EC3">
        <w:rPr>
          <w:rFonts w:ascii="Open Sans" w:eastAsia="Times New Roman" w:hAnsi="Open Sans" w:cs="Open Sans"/>
          <w:kern w:val="0"/>
          <w:lang w:eastAsia="en-IE"/>
          <w14:ligatures w14:val="none"/>
        </w:rPr>
        <w:t>For more feedback on your application, please email </w:t>
      </w:r>
      <w:hyperlink r:id="rId5" w:history="1">
        <w:r w:rsidRPr="00D05584">
          <w:rPr>
            <w:rStyle w:val="Hyperlink"/>
            <w:rFonts w:ascii="Open Sans" w:eastAsia="Times New Roman" w:hAnsi="Open Sans" w:cs="Open Sans"/>
            <w:color w:val="auto"/>
            <w:kern w:val="0"/>
            <w:lang w:eastAsia="en-IE"/>
            <w14:ligatures w14:val="none"/>
          </w:rPr>
          <w:t>artsoffice@longfordcoco.ie</w:t>
        </w:r>
      </w:hyperlink>
      <w:r w:rsidRPr="00D05584">
        <w:rPr>
          <w:rFonts w:ascii="Open Sans" w:eastAsia="Times New Roman" w:hAnsi="Open Sans" w:cs="Open Sans"/>
          <w:kern w:val="0"/>
          <w:lang w:eastAsia="en-IE"/>
          <w14:ligatures w14:val="none"/>
        </w:rPr>
        <w:t xml:space="preserve"> </w:t>
      </w:r>
      <w:r w:rsidRPr="00841EC3">
        <w:rPr>
          <w:rFonts w:ascii="Open Sans" w:eastAsia="Times New Roman" w:hAnsi="Open Sans" w:cs="Open Sans"/>
          <w:kern w:val="0"/>
          <w:lang w:eastAsia="en-IE"/>
          <w14:ligatures w14:val="none"/>
        </w:rPr>
        <w:t xml:space="preserve"> Requests must be made no later than 20 days after the </w:t>
      </w:r>
      <w:r w:rsidRPr="00D05584">
        <w:rPr>
          <w:rFonts w:ascii="Open Sans" w:eastAsia="Times New Roman" w:hAnsi="Open Sans" w:cs="Open Sans"/>
          <w:kern w:val="0"/>
          <w:lang w:eastAsia="en-IE"/>
          <w14:ligatures w14:val="none"/>
        </w:rPr>
        <w:t>Award</w:t>
      </w:r>
      <w:r w:rsidRPr="00841EC3">
        <w:rPr>
          <w:rFonts w:ascii="Open Sans" w:eastAsia="Times New Roman" w:hAnsi="Open Sans" w:cs="Open Sans"/>
          <w:kern w:val="0"/>
          <w:lang w:eastAsia="en-IE"/>
          <w14:ligatures w14:val="none"/>
        </w:rPr>
        <w:t xml:space="preserve"> outcome correspondence.</w:t>
      </w:r>
      <w:r w:rsidRPr="00841EC3">
        <w:rPr>
          <w:rFonts w:ascii="Open Sans" w:eastAsia="Times New Roman" w:hAnsi="Open Sans" w:cs="Open Sans"/>
          <w:kern w:val="0"/>
          <w:lang w:eastAsia="en-IE"/>
          <w14:ligatures w14:val="none"/>
        </w:rPr>
        <w:br/>
      </w:r>
    </w:p>
    <w:p w14:paraId="7B013A21" w14:textId="77777777" w:rsidR="00384100" w:rsidRDefault="00384100" w:rsidP="000A1A7B">
      <w:pPr>
        <w:shd w:val="clear" w:color="auto" w:fill="FFFFFF"/>
        <w:spacing w:after="150" w:line="240" w:lineRule="auto"/>
        <w:rPr>
          <w:rFonts w:ascii="Open Sans" w:eastAsia="Times New Roman" w:hAnsi="Open Sans" w:cs="Open Sans"/>
          <w:kern w:val="0"/>
          <w:lang w:eastAsia="en-IE"/>
          <w14:ligatures w14:val="none"/>
        </w:rPr>
      </w:pPr>
    </w:p>
    <w:p w14:paraId="591D4246" w14:textId="77777777" w:rsidR="00384100" w:rsidRDefault="00384100" w:rsidP="000A1A7B">
      <w:pPr>
        <w:shd w:val="clear" w:color="auto" w:fill="FFFFFF"/>
        <w:spacing w:after="150" w:line="240" w:lineRule="auto"/>
        <w:rPr>
          <w:rFonts w:ascii="Open Sans" w:eastAsia="Times New Roman" w:hAnsi="Open Sans" w:cs="Open Sans"/>
          <w:kern w:val="0"/>
          <w:lang w:eastAsia="en-IE"/>
          <w14:ligatures w14:val="none"/>
        </w:rPr>
      </w:pPr>
    </w:p>
    <w:p w14:paraId="05DCC084" w14:textId="77777777" w:rsidR="00384100" w:rsidRDefault="00384100" w:rsidP="000A1A7B">
      <w:pPr>
        <w:shd w:val="clear" w:color="auto" w:fill="FFFFFF"/>
        <w:spacing w:after="150" w:line="240" w:lineRule="auto"/>
        <w:rPr>
          <w:rFonts w:ascii="Open Sans" w:eastAsia="Times New Roman" w:hAnsi="Open Sans" w:cs="Open Sans"/>
          <w:kern w:val="0"/>
          <w:lang w:eastAsia="en-IE"/>
          <w14:ligatures w14:val="none"/>
        </w:rPr>
      </w:pPr>
    </w:p>
    <w:p w14:paraId="2CAE3FCF" w14:textId="77777777" w:rsidR="00384100" w:rsidRPr="00841EC3" w:rsidRDefault="00384100" w:rsidP="000A1A7B">
      <w:pPr>
        <w:shd w:val="clear" w:color="auto" w:fill="FFFFFF"/>
        <w:spacing w:after="150" w:line="240" w:lineRule="auto"/>
        <w:rPr>
          <w:rFonts w:ascii="Open Sans" w:eastAsia="Times New Roman" w:hAnsi="Open Sans" w:cs="Open Sans"/>
          <w:kern w:val="0"/>
          <w:lang w:eastAsia="en-IE"/>
          <w14:ligatures w14:val="none"/>
        </w:rPr>
      </w:pPr>
    </w:p>
    <w:p w14:paraId="6F7CDBAA" w14:textId="77777777" w:rsidR="000A1A7B" w:rsidRPr="00841EC3" w:rsidRDefault="000A1A7B" w:rsidP="000A1A7B">
      <w:pPr>
        <w:shd w:val="clear" w:color="auto" w:fill="FFFFFF"/>
        <w:spacing w:before="150" w:after="150" w:line="240" w:lineRule="auto"/>
        <w:outlineLvl w:val="4"/>
        <w:rPr>
          <w:rFonts w:ascii="Open Sans" w:eastAsia="Times New Roman" w:hAnsi="Open Sans" w:cs="Open Sans"/>
          <w:b/>
          <w:bCs/>
          <w:color w:val="2F5496" w:themeColor="accent1" w:themeShade="BF"/>
          <w:kern w:val="0"/>
          <w:sz w:val="27"/>
          <w:szCs w:val="27"/>
          <w:lang w:eastAsia="en-IE"/>
          <w14:ligatures w14:val="none"/>
        </w:rPr>
      </w:pPr>
      <w:bookmarkStart w:id="2" w:name="Freedom_information"/>
      <w:r w:rsidRPr="00841EC3">
        <w:rPr>
          <w:rFonts w:ascii="Open Sans" w:eastAsia="Times New Roman" w:hAnsi="Open Sans" w:cs="Open Sans"/>
          <w:b/>
          <w:bCs/>
          <w:color w:val="2F5496" w:themeColor="accent1" w:themeShade="BF"/>
          <w:kern w:val="0"/>
          <w:sz w:val="27"/>
          <w:szCs w:val="27"/>
          <w:lang w:eastAsia="en-IE"/>
          <w14:ligatures w14:val="none"/>
        </w:rPr>
        <w:t>Freedom of Information considerations</w:t>
      </w:r>
    </w:p>
    <w:bookmarkEnd w:id="2"/>
    <w:p w14:paraId="2403F51B" w14:textId="77777777" w:rsidR="000A1A7B" w:rsidRPr="00841EC3" w:rsidRDefault="000A1A7B" w:rsidP="000A1A7B">
      <w:pPr>
        <w:shd w:val="clear" w:color="auto" w:fill="FFFFFF"/>
        <w:spacing w:after="150" w:line="240" w:lineRule="auto"/>
        <w:rPr>
          <w:rFonts w:ascii="Open Sans" w:eastAsia="Times New Roman" w:hAnsi="Open Sans" w:cs="Open Sans"/>
          <w:kern w:val="0"/>
          <w:lang w:eastAsia="en-IE"/>
          <w14:ligatures w14:val="none"/>
        </w:rPr>
      </w:pPr>
      <w:r w:rsidRPr="00841EC3">
        <w:rPr>
          <w:rFonts w:ascii="Open Sans" w:eastAsia="Times New Roman" w:hAnsi="Open Sans" w:cs="Open Sans"/>
          <w:kern w:val="0"/>
          <w:lang w:eastAsia="en-IE"/>
          <w14:ligatures w14:val="none"/>
        </w:rPr>
        <w:t>Longford County Council is subject to the Freedom of Information Act 1997, 2003. If you consider that any information supplied by you is either commercially sensitive or confidential, this should be highlighted and the reasons for sensitivity specified. In such cases, the relevant material will, in response to an FOI request, be examined in the light of the exemptions provided for in the Acts.</w:t>
      </w:r>
    </w:p>
    <w:p w14:paraId="2C1EBBF2" w14:textId="77777777" w:rsidR="000A1A7B" w:rsidRPr="00D05584" w:rsidRDefault="000A1A7B" w:rsidP="009B46AD">
      <w:p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p>
    <w:p w14:paraId="6E24CCAC" w14:textId="2FA657C3" w:rsidR="00CF4606" w:rsidRPr="00A44451" w:rsidRDefault="009B46AD" w:rsidP="00DB51B4">
      <w:pPr>
        <w:pStyle w:val="NoSpacing"/>
        <w:spacing w:line="360" w:lineRule="auto"/>
        <w:rPr>
          <w:rFonts w:ascii="Open Sans" w:hAnsi="Open Sans" w:cs="Open Sans"/>
          <w:b/>
          <w:bCs/>
          <w:color w:val="2F5496" w:themeColor="accent1" w:themeShade="BF"/>
          <w:sz w:val="36"/>
          <w:szCs w:val="36"/>
          <w:lang w:eastAsia="en-IE"/>
        </w:rPr>
      </w:pPr>
      <w:bookmarkStart w:id="3" w:name="Bursary"/>
      <w:r w:rsidRPr="00D05584">
        <w:rPr>
          <w:rFonts w:ascii="Open Sans" w:hAnsi="Open Sans" w:cs="Open Sans"/>
          <w:b/>
          <w:bCs/>
          <w:color w:val="2F5496" w:themeColor="accent1" w:themeShade="BF"/>
          <w:sz w:val="36"/>
          <w:szCs w:val="36"/>
          <w:lang w:eastAsia="en-IE"/>
        </w:rPr>
        <w:lastRenderedPageBreak/>
        <w:t>Artist Bursary Awards</w:t>
      </w:r>
    </w:p>
    <w:bookmarkEnd w:id="3"/>
    <w:p w14:paraId="6247B3CF" w14:textId="77777777" w:rsidR="00A44451" w:rsidRPr="00A44451" w:rsidRDefault="00A44451" w:rsidP="00A44451">
      <w:pPr>
        <w:shd w:val="clear" w:color="auto" w:fill="FFFFFF"/>
        <w:spacing w:before="300" w:after="150" w:line="240" w:lineRule="auto"/>
        <w:outlineLvl w:val="1"/>
        <w:rPr>
          <w:rFonts w:ascii="Open Sans" w:eastAsia="Times New Roman" w:hAnsi="Open Sans" w:cs="Open Sans"/>
          <w:b/>
          <w:bCs/>
          <w:color w:val="2F5496" w:themeColor="accent1" w:themeShade="BF"/>
          <w:kern w:val="0"/>
          <w:sz w:val="27"/>
          <w:szCs w:val="27"/>
          <w:lang w:eastAsia="en-IE"/>
          <w14:ligatures w14:val="none"/>
        </w:rPr>
      </w:pPr>
      <w:r w:rsidRPr="00A44451">
        <w:rPr>
          <w:rFonts w:ascii="Open Sans" w:eastAsia="Times New Roman" w:hAnsi="Open Sans" w:cs="Open Sans"/>
          <w:b/>
          <w:bCs/>
          <w:color w:val="2F5496" w:themeColor="accent1" w:themeShade="BF"/>
          <w:kern w:val="0"/>
          <w:sz w:val="27"/>
          <w:szCs w:val="27"/>
          <w:lang w:eastAsia="en-IE"/>
          <w14:ligatures w14:val="none"/>
        </w:rPr>
        <w:t>Eligibility Criteria</w:t>
      </w:r>
    </w:p>
    <w:p w14:paraId="73C9F997" w14:textId="0EE1EADF" w:rsidR="00A44451" w:rsidRPr="00D05584" w:rsidRDefault="00A44451" w:rsidP="00876F72">
      <w:pPr>
        <w:shd w:val="clear" w:color="auto" w:fill="FFFFFF"/>
        <w:spacing w:after="150" w:line="240" w:lineRule="auto"/>
        <w:rPr>
          <w:rFonts w:ascii="Open Sans" w:eastAsia="Times New Roman" w:hAnsi="Open Sans" w:cs="Open Sans"/>
          <w:kern w:val="0"/>
          <w:lang w:eastAsia="en-IE"/>
          <w14:ligatures w14:val="none"/>
        </w:rPr>
      </w:pPr>
      <w:r w:rsidRPr="00D05584">
        <w:rPr>
          <w:rFonts w:ascii="Open Sans" w:eastAsia="Times New Roman" w:hAnsi="Open Sans" w:cs="Open Sans"/>
          <w:kern w:val="0"/>
          <w:lang w:eastAsia="en-IE"/>
          <w14:ligatures w14:val="none"/>
        </w:rPr>
        <w:t xml:space="preserve">The Bursary award is for individual artists and their work plans taking place in pursuit of training, </w:t>
      </w:r>
      <w:proofErr w:type="gramStart"/>
      <w:r w:rsidRPr="00D05584">
        <w:rPr>
          <w:rFonts w:ascii="Open Sans" w:eastAsia="Times New Roman" w:hAnsi="Open Sans" w:cs="Open Sans"/>
          <w:kern w:val="0"/>
          <w:lang w:eastAsia="en-IE"/>
          <w14:ligatures w14:val="none"/>
        </w:rPr>
        <w:t>research</w:t>
      </w:r>
      <w:proofErr w:type="gramEnd"/>
      <w:r w:rsidRPr="00D05584">
        <w:rPr>
          <w:rFonts w:ascii="Open Sans" w:eastAsia="Times New Roman" w:hAnsi="Open Sans" w:cs="Open Sans"/>
          <w:kern w:val="0"/>
          <w:lang w:eastAsia="en-IE"/>
          <w14:ligatures w14:val="none"/>
        </w:rPr>
        <w:t xml:space="preserve"> and artmaking.</w:t>
      </w:r>
    </w:p>
    <w:p w14:paraId="26791D8D" w14:textId="0A408211" w:rsidR="00A44451" w:rsidRPr="00D05584" w:rsidRDefault="00A44451" w:rsidP="00876F72">
      <w:pPr>
        <w:shd w:val="clear" w:color="auto" w:fill="FFFFFF"/>
        <w:spacing w:after="150" w:line="240" w:lineRule="auto"/>
        <w:rPr>
          <w:rFonts w:ascii="Open Sans" w:eastAsia="Times New Roman" w:hAnsi="Open Sans" w:cs="Open Sans"/>
          <w:kern w:val="0"/>
          <w:lang w:eastAsia="en-IE"/>
          <w14:ligatures w14:val="none"/>
        </w:rPr>
      </w:pPr>
      <w:r w:rsidRPr="00D05584">
        <w:rPr>
          <w:rFonts w:ascii="Open Sans" w:eastAsia="Times New Roman" w:hAnsi="Open Sans" w:cs="Open Sans"/>
          <w:kern w:val="0"/>
          <w:lang w:eastAsia="en-IE"/>
          <w14:ligatures w14:val="none"/>
        </w:rPr>
        <w:t>Applications must be submitted by the stipulated deadline. No late applications will be considered.</w:t>
      </w:r>
    </w:p>
    <w:p w14:paraId="0F6F8244" w14:textId="77777777" w:rsidR="00A44451" w:rsidRPr="00A44451" w:rsidRDefault="00A44451" w:rsidP="00A44451">
      <w:pPr>
        <w:shd w:val="clear" w:color="auto" w:fill="FFFFFF"/>
        <w:spacing w:before="300" w:after="150" w:line="240" w:lineRule="auto"/>
        <w:outlineLvl w:val="1"/>
        <w:rPr>
          <w:rFonts w:ascii="Open Sans" w:eastAsia="Times New Roman" w:hAnsi="Open Sans" w:cs="Open Sans"/>
          <w:b/>
          <w:bCs/>
          <w:color w:val="2F5496" w:themeColor="accent1" w:themeShade="BF"/>
          <w:kern w:val="0"/>
          <w:sz w:val="27"/>
          <w:szCs w:val="27"/>
          <w:lang w:eastAsia="en-IE"/>
          <w14:ligatures w14:val="none"/>
        </w:rPr>
      </w:pPr>
      <w:r w:rsidRPr="00A44451">
        <w:rPr>
          <w:rFonts w:ascii="Open Sans" w:eastAsia="Times New Roman" w:hAnsi="Open Sans" w:cs="Open Sans"/>
          <w:b/>
          <w:bCs/>
          <w:color w:val="2F5496" w:themeColor="accent1" w:themeShade="BF"/>
          <w:kern w:val="0"/>
          <w:sz w:val="27"/>
          <w:szCs w:val="27"/>
          <w:lang w:eastAsia="en-IE"/>
          <w14:ligatures w14:val="none"/>
        </w:rPr>
        <w:t>Scoring criteria</w:t>
      </w:r>
    </w:p>
    <w:p w14:paraId="43E52E97"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Applicants are scored against four key criteria:</w:t>
      </w:r>
    </w:p>
    <w:p w14:paraId="4A39200F" w14:textId="2A717902"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bookmarkStart w:id="4" w:name="_Hlk206138081"/>
      <w:r w:rsidRPr="00A44451">
        <w:rPr>
          <w:rFonts w:ascii="Open Sans" w:eastAsia="Times New Roman" w:hAnsi="Open Sans" w:cs="Open Sans"/>
          <w:b/>
          <w:bCs/>
          <w:kern w:val="0"/>
          <w:lang w:eastAsia="en-IE"/>
          <w14:ligatures w14:val="none"/>
        </w:rPr>
        <w:t xml:space="preserve">1. </w:t>
      </w:r>
      <w:bookmarkStart w:id="5" w:name="_Hlk206138189"/>
      <w:r w:rsidRPr="00A44451">
        <w:rPr>
          <w:rFonts w:ascii="Open Sans" w:eastAsia="Times New Roman" w:hAnsi="Open Sans" w:cs="Open Sans"/>
          <w:b/>
          <w:bCs/>
          <w:kern w:val="0"/>
          <w:lang w:eastAsia="en-IE"/>
          <w14:ligatures w14:val="none"/>
        </w:rPr>
        <w:t xml:space="preserve">Quality of existing work and bursary proposal idea </w:t>
      </w:r>
      <w:bookmarkEnd w:id="5"/>
      <w:r w:rsidRPr="00A44451">
        <w:rPr>
          <w:rFonts w:ascii="Open Sans" w:eastAsia="Times New Roman" w:hAnsi="Open Sans" w:cs="Open Sans"/>
          <w:b/>
          <w:bCs/>
          <w:kern w:val="0"/>
          <w:lang w:eastAsia="en-IE"/>
          <w14:ligatures w14:val="none"/>
        </w:rPr>
        <w:t>(30%):</w:t>
      </w:r>
      <w:r w:rsidRPr="00A44451">
        <w:rPr>
          <w:rFonts w:ascii="Open Sans" w:eastAsia="Times New Roman" w:hAnsi="Open Sans" w:cs="Open Sans"/>
          <w:kern w:val="0"/>
          <w:lang w:eastAsia="en-IE"/>
          <w14:ligatures w14:val="none"/>
        </w:rPr>
        <w:t xml:space="preserve"> As evidenced by the Description of your bursary proposal, your artist's CV; and up to </w:t>
      </w:r>
      <w:r w:rsidRPr="00D05584">
        <w:rPr>
          <w:rFonts w:ascii="Open Sans" w:eastAsia="Times New Roman" w:hAnsi="Open Sans" w:cs="Open Sans"/>
          <w:kern w:val="0"/>
          <w:lang w:eastAsia="en-IE"/>
          <w14:ligatures w14:val="none"/>
        </w:rPr>
        <w:t>four</w:t>
      </w:r>
      <w:r w:rsidRPr="00A44451">
        <w:rPr>
          <w:rFonts w:ascii="Open Sans" w:eastAsia="Times New Roman" w:hAnsi="Open Sans" w:cs="Open Sans"/>
          <w:kern w:val="0"/>
          <w:lang w:eastAsia="en-IE"/>
          <w14:ligatures w14:val="none"/>
        </w:rPr>
        <w:t xml:space="preserve"> examples of previous work.</w:t>
      </w:r>
    </w:p>
    <w:p w14:paraId="0C8FCB0D"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b/>
          <w:bCs/>
          <w:kern w:val="0"/>
          <w:lang w:eastAsia="en-IE"/>
          <w14:ligatures w14:val="none"/>
        </w:rPr>
        <w:t xml:space="preserve">2. </w:t>
      </w:r>
      <w:bookmarkStart w:id="6" w:name="_Hlk206138202"/>
      <w:r w:rsidRPr="00A44451">
        <w:rPr>
          <w:rFonts w:ascii="Open Sans" w:eastAsia="Times New Roman" w:hAnsi="Open Sans" w:cs="Open Sans"/>
          <w:b/>
          <w:bCs/>
          <w:kern w:val="0"/>
          <w:lang w:eastAsia="en-IE"/>
          <w14:ligatures w14:val="none"/>
        </w:rPr>
        <w:t xml:space="preserve">Relevance and timeliness of proposal to the development of your practice </w:t>
      </w:r>
      <w:bookmarkEnd w:id="6"/>
      <w:r w:rsidRPr="00A44451">
        <w:rPr>
          <w:rFonts w:ascii="Open Sans" w:eastAsia="Times New Roman" w:hAnsi="Open Sans" w:cs="Open Sans"/>
          <w:b/>
          <w:bCs/>
          <w:kern w:val="0"/>
          <w:lang w:eastAsia="en-IE"/>
          <w14:ligatures w14:val="none"/>
        </w:rPr>
        <w:t>(25%):</w:t>
      </w:r>
      <w:r w:rsidRPr="00A44451">
        <w:rPr>
          <w:rFonts w:ascii="Open Sans" w:eastAsia="Times New Roman" w:hAnsi="Open Sans" w:cs="Open Sans"/>
          <w:kern w:val="0"/>
          <w:lang w:eastAsia="en-IE"/>
          <w14:ligatures w14:val="none"/>
        </w:rPr>
        <w:t> As evidenced by your recent achievements, a general overview of your main interests and ambitions and the reason you wish to pursue this line of research/training at this time and the impact you hope it will have. </w:t>
      </w:r>
    </w:p>
    <w:p w14:paraId="036D5EE9"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b/>
          <w:bCs/>
          <w:kern w:val="0"/>
          <w:lang w:eastAsia="en-IE"/>
          <w14:ligatures w14:val="none"/>
        </w:rPr>
        <w:t xml:space="preserve">3. </w:t>
      </w:r>
      <w:bookmarkStart w:id="7" w:name="_Hlk206138213"/>
      <w:r w:rsidRPr="00A44451">
        <w:rPr>
          <w:rFonts w:ascii="Open Sans" w:eastAsia="Times New Roman" w:hAnsi="Open Sans" w:cs="Open Sans"/>
          <w:b/>
          <w:bCs/>
          <w:kern w:val="0"/>
          <w:lang w:eastAsia="en-IE"/>
          <w14:ligatures w14:val="none"/>
        </w:rPr>
        <w:t>Feasibility</w:t>
      </w:r>
      <w:bookmarkEnd w:id="7"/>
      <w:r w:rsidRPr="00A44451">
        <w:rPr>
          <w:rFonts w:ascii="Open Sans" w:eastAsia="Times New Roman" w:hAnsi="Open Sans" w:cs="Open Sans"/>
          <w:b/>
          <w:bCs/>
          <w:kern w:val="0"/>
          <w:lang w:eastAsia="en-IE"/>
          <w14:ligatures w14:val="none"/>
        </w:rPr>
        <w:t xml:space="preserve"> (25%):</w:t>
      </w:r>
      <w:r w:rsidRPr="00A44451">
        <w:rPr>
          <w:rFonts w:ascii="Open Sans" w:eastAsia="Times New Roman" w:hAnsi="Open Sans" w:cs="Open Sans"/>
          <w:kern w:val="0"/>
          <w:lang w:eastAsia="en-IE"/>
          <w14:ligatures w14:val="none"/>
        </w:rPr>
        <w:t> </w:t>
      </w:r>
      <w:bookmarkEnd w:id="4"/>
      <w:r w:rsidRPr="00A44451">
        <w:rPr>
          <w:rFonts w:ascii="Open Sans" w:eastAsia="Times New Roman" w:hAnsi="Open Sans" w:cs="Open Sans"/>
          <w:kern w:val="0"/>
          <w:lang w:eastAsia="en-IE"/>
          <w14:ligatures w14:val="none"/>
        </w:rPr>
        <w:t>This refers to the extent to which the applicant demonstrates capacity to deliver the proposed activity. This includes consideration of:</w:t>
      </w:r>
    </w:p>
    <w:p w14:paraId="15DEB211" w14:textId="77777777" w:rsidR="00A44451" w:rsidRPr="00A44451" w:rsidRDefault="00A44451" w:rsidP="00A44451">
      <w:pPr>
        <w:numPr>
          <w:ilvl w:val="0"/>
          <w:numId w:val="1"/>
        </w:num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the proposed timetable or </w:t>
      </w:r>
      <w:proofErr w:type="gramStart"/>
      <w:r w:rsidRPr="00A44451">
        <w:rPr>
          <w:rFonts w:ascii="Open Sans" w:eastAsia="Times New Roman" w:hAnsi="Open Sans" w:cs="Open Sans"/>
          <w:kern w:val="0"/>
          <w:lang w:eastAsia="en-IE"/>
          <w14:ligatures w14:val="none"/>
        </w:rPr>
        <w:t>schedule;</w:t>
      </w:r>
      <w:proofErr w:type="gramEnd"/>
    </w:p>
    <w:p w14:paraId="1B61EA1B" w14:textId="77777777" w:rsidR="00A44451" w:rsidRPr="00A44451" w:rsidRDefault="00A44451" w:rsidP="00A44451">
      <w:pPr>
        <w:numPr>
          <w:ilvl w:val="0"/>
          <w:numId w:val="1"/>
        </w:num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the availability of other supports / partners identified in the application, and the nature of that </w:t>
      </w:r>
      <w:proofErr w:type="gramStart"/>
      <w:r w:rsidRPr="00A44451">
        <w:rPr>
          <w:rFonts w:ascii="Open Sans" w:eastAsia="Times New Roman" w:hAnsi="Open Sans" w:cs="Open Sans"/>
          <w:kern w:val="0"/>
          <w:lang w:eastAsia="en-IE"/>
          <w14:ligatures w14:val="none"/>
        </w:rPr>
        <w:t>support;</w:t>
      </w:r>
      <w:proofErr w:type="gramEnd"/>
    </w:p>
    <w:p w14:paraId="165EBC91" w14:textId="77777777" w:rsidR="00A44451" w:rsidRPr="00D05584" w:rsidRDefault="00A44451" w:rsidP="00A44451">
      <w:pPr>
        <w:numPr>
          <w:ilvl w:val="0"/>
          <w:numId w:val="1"/>
        </w:num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the availability of other sources of funding or income, where relevant.</w:t>
      </w:r>
    </w:p>
    <w:p w14:paraId="355C9772" w14:textId="1778916F" w:rsidR="00876F72" w:rsidRPr="00A44451" w:rsidRDefault="00876F72" w:rsidP="00A44451">
      <w:pPr>
        <w:numPr>
          <w:ilvl w:val="0"/>
          <w:numId w:val="1"/>
        </w:num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r w:rsidRPr="00D05584">
        <w:rPr>
          <w:rFonts w:ascii="Open Sans" w:hAnsi="Open Sans" w:cs="Open Sans"/>
          <w:shd w:val="clear" w:color="auto" w:fill="FFFFFF"/>
        </w:rPr>
        <w:t xml:space="preserve">the extent to which the proposal can achieve the Award criteria in the context of the overall </w:t>
      </w:r>
      <w:proofErr w:type="gramStart"/>
      <w:r w:rsidRPr="00D05584">
        <w:rPr>
          <w:rFonts w:ascii="Open Sans" w:hAnsi="Open Sans" w:cs="Open Sans"/>
          <w:shd w:val="clear" w:color="auto" w:fill="FFFFFF"/>
        </w:rPr>
        <w:t>fund</w:t>
      </w:r>
      <w:proofErr w:type="gramEnd"/>
    </w:p>
    <w:p w14:paraId="4B74C757"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b/>
          <w:bCs/>
          <w:kern w:val="0"/>
          <w:lang w:eastAsia="en-IE"/>
          <w14:ligatures w14:val="none"/>
        </w:rPr>
        <w:t xml:space="preserve">4. </w:t>
      </w:r>
      <w:bookmarkStart w:id="8" w:name="_Hlk206140239"/>
      <w:r w:rsidRPr="00A44451">
        <w:rPr>
          <w:rFonts w:ascii="Open Sans" w:eastAsia="Times New Roman" w:hAnsi="Open Sans" w:cs="Open Sans"/>
          <w:b/>
          <w:bCs/>
          <w:kern w:val="0"/>
          <w:lang w:eastAsia="en-IE"/>
          <w14:ligatures w14:val="none"/>
        </w:rPr>
        <w:t xml:space="preserve">Cultural benefit for County Longford </w:t>
      </w:r>
      <w:bookmarkEnd w:id="8"/>
      <w:r w:rsidRPr="00A44451">
        <w:rPr>
          <w:rFonts w:ascii="Open Sans" w:eastAsia="Times New Roman" w:hAnsi="Open Sans" w:cs="Open Sans"/>
          <w:b/>
          <w:bCs/>
          <w:kern w:val="0"/>
          <w:lang w:eastAsia="en-IE"/>
          <w14:ligatures w14:val="none"/>
        </w:rPr>
        <w:t>(20%):</w:t>
      </w:r>
      <w:r w:rsidRPr="00A44451">
        <w:rPr>
          <w:rFonts w:ascii="Open Sans" w:eastAsia="Times New Roman" w:hAnsi="Open Sans" w:cs="Open Sans"/>
          <w:kern w:val="0"/>
          <w:lang w:eastAsia="en-IE"/>
          <w14:ligatures w14:val="none"/>
        </w:rPr>
        <w:t> Your application must demonstrate tangible benefits for the development of art and culture within County Longford.</w:t>
      </w:r>
    </w:p>
    <w:p w14:paraId="615286BC" w14:textId="6F36A37F" w:rsidR="00A44451" w:rsidRPr="00A44451" w:rsidRDefault="00A44451" w:rsidP="00876F7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In addition to the above criteria, the company, </w:t>
      </w:r>
      <w:proofErr w:type="gramStart"/>
      <w:r w:rsidRPr="00A44451">
        <w:rPr>
          <w:rFonts w:ascii="Open Sans" w:eastAsia="Times New Roman" w:hAnsi="Open Sans" w:cs="Open Sans"/>
          <w:kern w:val="0"/>
          <w:lang w:eastAsia="en-IE"/>
          <w14:ligatures w14:val="none"/>
        </w:rPr>
        <w:t>artist</w:t>
      </w:r>
      <w:proofErr w:type="gramEnd"/>
      <w:r w:rsidRPr="00A44451">
        <w:rPr>
          <w:rFonts w:ascii="Open Sans" w:eastAsia="Times New Roman" w:hAnsi="Open Sans" w:cs="Open Sans"/>
          <w:kern w:val="0"/>
          <w:lang w:eastAsia="en-IE"/>
          <w14:ligatures w14:val="none"/>
        </w:rPr>
        <w:t xml:space="preserve"> or team must ensure compliance with all statutory requirements and local authority byelaws, including adherence to Child Protection Policy.</w:t>
      </w:r>
      <w:r w:rsidRPr="00A44451">
        <w:rPr>
          <w:rFonts w:ascii="Open Sans" w:eastAsia="Times New Roman" w:hAnsi="Open Sans" w:cs="Open Sans"/>
          <w:kern w:val="0"/>
          <w:lang w:eastAsia="en-IE"/>
          <w14:ligatures w14:val="none"/>
        </w:rPr>
        <w:br/>
      </w:r>
    </w:p>
    <w:p w14:paraId="054081B9" w14:textId="77777777" w:rsidR="00A44451" w:rsidRPr="00A44451" w:rsidRDefault="00A44451" w:rsidP="00A44451">
      <w:pPr>
        <w:shd w:val="clear" w:color="auto" w:fill="FFFFFF"/>
        <w:spacing w:before="300" w:after="150" w:line="240" w:lineRule="auto"/>
        <w:outlineLvl w:val="2"/>
        <w:rPr>
          <w:rFonts w:ascii="Open Sans" w:eastAsia="Times New Roman" w:hAnsi="Open Sans" w:cs="Open Sans"/>
          <w:b/>
          <w:bCs/>
          <w:color w:val="2F5496" w:themeColor="accent1" w:themeShade="BF"/>
          <w:kern w:val="0"/>
          <w:sz w:val="36"/>
          <w:szCs w:val="36"/>
          <w:lang w:eastAsia="en-IE"/>
          <w14:ligatures w14:val="none"/>
        </w:rPr>
      </w:pPr>
      <w:r w:rsidRPr="00A44451">
        <w:rPr>
          <w:rFonts w:ascii="Open Sans" w:eastAsia="Times New Roman" w:hAnsi="Open Sans" w:cs="Open Sans"/>
          <w:b/>
          <w:bCs/>
          <w:color w:val="2F5496" w:themeColor="accent1" w:themeShade="BF"/>
          <w:kern w:val="0"/>
          <w:sz w:val="36"/>
          <w:szCs w:val="36"/>
          <w:lang w:eastAsia="en-IE"/>
          <w14:ligatures w14:val="none"/>
        </w:rPr>
        <w:t>Arts Bursary Frequently Asked Questions</w:t>
      </w:r>
    </w:p>
    <w:p w14:paraId="7C28030C"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Can I apply for more than one award?</w:t>
      </w:r>
    </w:p>
    <w:p w14:paraId="2609DD92" w14:textId="1EDCFC2D"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Yes, you can apply for </w:t>
      </w:r>
      <w:r w:rsidR="00CF4606" w:rsidRPr="00D05584">
        <w:rPr>
          <w:rFonts w:ascii="Open Sans" w:eastAsia="Times New Roman" w:hAnsi="Open Sans" w:cs="Open Sans"/>
          <w:kern w:val="0"/>
          <w:lang w:eastAsia="en-IE"/>
          <w14:ligatures w14:val="none"/>
        </w:rPr>
        <w:t xml:space="preserve">multiple </w:t>
      </w:r>
      <w:r w:rsidRPr="00A44451">
        <w:rPr>
          <w:rFonts w:ascii="Open Sans" w:eastAsia="Times New Roman" w:hAnsi="Open Sans" w:cs="Open Sans"/>
          <w:kern w:val="0"/>
          <w:lang w:eastAsia="en-IE"/>
          <w14:ligatures w14:val="none"/>
        </w:rPr>
        <w:t xml:space="preserve">County Longford Arts awards. </w:t>
      </w:r>
      <w:r w:rsidR="00CF4606" w:rsidRPr="00D05584">
        <w:rPr>
          <w:rFonts w:ascii="Open Sans" w:eastAsia="Times New Roman" w:hAnsi="Open Sans" w:cs="Open Sans"/>
          <w:kern w:val="0"/>
          <w:lang w:eastAsia="en-IE"/>
          <w14:ligatures w14:val="none"/>
        </w:rPr>
        <w:t xml:space="preserve">However, if you apply for </w:t>
      </w:r>
      <w:r w:rsidRPr="00A44451">
        <w:rPr>
          <w:rFonts w:ascii="Open Sans" w:eastAsia="Times New Roman" w:hAnsi="Open Sans" w:cs="Open Sans"/>
          <w:kern w:val="0"/>
          <w:lang w:eastAsia="en-IE"/>
          <w14:ligatures w14:val="none"/>
        </w:rPr>
        <w:t xml:space="preserve">The Bursary Award </w:t>
      </w:r>
      <w:r w:rsidR="00CF4606" w:rsidRPr="00D05584">
        <w:rPr>
          <w:rFonts w:ascii="Open Sans" w:eastAsia="Times New Roman" w:hAnsi="Open Sans" w:cs="Open Sans"/>
          <w:kern w:val="0"/>
          <w:lang w:eastAsia="en-IE"/>
          <w14:ligatures w14:val="none"/>
        </w:rPr>
        <w:t>you may not apply for the</w:t>
      </w:r>
      <w:r w:rsidR="000A1A7B" w:rsidRPr="00D05584">
        <w:rPr>
          <w:rFonts w:ascii="Open Sans" w:eastAsia="Times New Roman" w:hAnsi="Open Sans" w:cs="Open Sans"/>
          <w:kern w:val="0"/>
          <w:lang w:eastAsia="en-IE"/>
          <w14:ligatures w14:val="none"/>
        </w:rPr>
        <w:t xml:space="preserve"> Mentoring Award</w:t>
      </w:r>
    </w:p>
    <w:p w14:paraId="6385E767" w14:textId="7A77A45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How many Bursary Awards will there be?</w:t>
      </w:r>
    </w:p>
    <w:p w14:paraId="230B518E" w14:textId="01CFCA38"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lastRenderedPageBreak/>
        <w:t>There will be no more than 1</w:t>
      </w:r>
      <w:r w:rsidR="000A1A7B" w:rsidRPr="00D05584">
        <w:rPr>
          <w:rFonts w:ascii="Open Sans" w:eastAsia="Times New Roman" w:hAnsi="Open Sans" w:cs="Open Sans"/>
          <w:kern w:val="0"/>
          <w:lang w:eastAsia="en-IE"/>
          <w14:ligatures w14:val="none"/>
        </w:rPr>
        <w:t>2</w:t>
      </w:r>
      <w:r w:rsidRPr="00A44451">
        <w:rPr>
          <w:rFonts w:ascii="Open Sans" w:eastAsia="Times New Roman" w:hAnsi="Open Sans" w:cs="Open Sans"/>
          <w:kern w:val="0"/>
          <w:lang w:eastAsia="en-IE"/>
          <w14:ligatures w14:val="none"/>
        </w:rPr>
        <w:t xml:space="preserve"> awards i</w:t>
      </w:r>
      <w:r w:rsidR="00876F72" w:rsidRPr="00D05584">
        <w:rPr>
          <w:rFonts w:ascii="Open Sans" w:eastAsia="Times New Roman" w:hAnsi="Open Sans" w:cs="Open Sans"/>
          <w:kern w:val="0"/>
          <w:lang w:eastAsia="en-IE"/>
          <w14:ligatures w14:val="none"/>
        </w:rPr>
        <w:t>ssued</w:t>
      </w:r>
      <w:r w:rsidRPr="00A44451">
        <w:rPr>
          <w:rFonts w:ascii="Open Sans" w:eastAsia="Times New Roman" w:hAnsi="Open Sans" w:cs="Open Sans"/>
          <w:kern w:val="0"/>
          <w:lang w:eastAsia="en-IE"/>
          <w14:ligatures w14:val="none"/>
        </w:rPr>
        <w:t>. </w:t>
      </w:r>
    </w:p>
    <w:p w14:paraId="04448716"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Is a postgraduate course eligible for the bursary?</w:t>
      </w:r>
    </w:p>
    <w:p w14:paraId="53FF09F1"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Yes, postgraduate courses are eligible for the bursary. However, if you are applying for a course, you need to have a provisional offer to attend. </w:t>
      </w:r>
    </w:p>
    <w:p w14:paraId="7A2D502B"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Is a mentorship eligible for the bursary?</w:t>
      </w:r>
    </w:p>
    <w:p w14:paraId="376977DC" w14:textId="7581D325" w:rsidR="00A44451" w:rsidRPr="00A44451" w:rsidRDefault="00876F72" w:rsidP="00A44451">
      <w:pPr>
        <w:shd w:val="clear" w:color="auto" w:fill="FFFFFF"/>
        <w:spacing w:after="150" w:line="240" w:lineRule="auto"/>
        <w:rPr>
          <w:rFonts w:ascii="Open Sans" w:eastAsia="Times New Roman" w:hAnsi="Open Sans" w:cs="Open Sans"/>
          <w:kern w:val="0"/>
          <w:lang w:eastAsia="en-IE"/>
          <w14:ligatures w14:val="none"/>
        </w:rPr>
      </w:pPr>
      <w:r w:rsidRPr="00D05584">
        <w:rPr>
          <w:rFonts w:ascii="Open Sans" w:eastAsia="Times New Roman" w:hAnsi="Open Sans" w:cs="Open Sans"/>
          <w:kern w:val="0"/>
          <w:lang w:eastAsia="en-IE"/>
          <w14:ligatures w14:val="none"/>
        </w:rPr>
        <w:t>M</w:t>
      </w:r>
      <w:r w:rsidR="00A44451" w:rsidRPr="00A44451">
        <w:rPr>
          <w:rFonts w:ascii="Open Sans" w:eastAsia="Times New Roman" w:hAnsi="Open Sans" w:cs="Open Sans"/>
          <w:kern w:val="0"/>
          <w:lang w:eastAsia="en-IE"/>
          <w14:ligatures w14:val="none"/>
        </w:rPr>
        <w:t xml:space="preserve">entorships are </w:t>
      </w:r>
      <w:r w:rsidR="00FF14CF" w:rsidRPr="00D05584">
        <w:rPr>
          <w:rFonts w:ascii="Open Sans" w:eastAsia="Times New Roman" w:hAnsi="Open Sans" w:cs="Open Sans"/>
          <w:kern w:val="0"/>
          <w:lang w:eastAsia="en-IE"/>
          <w14:ligatures w14:val="none"/>
        </w:rPr>
        <w:t>in</w:t>
      </w:r>
      <w:r w:rsidR="00A44451" w:rsidRPr="00A44451">
        <w:rPr>
          <w:rFonts w:ascii="Open Sans" w:eastAsia="Times New Roman" w:hAnsi="Open Sans" w:cs="Open Sans"/>
          <w:kern w:val="0"/>
          <w:lang w:eastAsia="en-IE"/>
          <w14:ligatures w14:val="none"/>
        </w:rPr>
        <w:t>eligible for the bursary. </w:t>
      </w:r>
    </w:p>
    <w:p w14:paraId="65EDE565"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Is the purchase of equipment eligible?</w:t>
      </w:r>
    </w:p>
    <w:p w14:paraId="72864102" w14:textId="692450FC"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The purchase of equipment (for example, cameras, speakers, Laptops) are </w:t>
      </w:r>
      <w:r w:rsidR="00746992">
        <w:rPr>
          <w:rFonts w:ascii="Open Sans" w:eastAsia="Times New Roman" w:hAnsi="Open Sans" w:cs="Open Sans"/>
          <w:kern w:val="0"/>
          <w:lang w:eastAsia="en-IE"/>
          <w14:ligatures w14:val="none"/>
        </w:rPr>
        <w:t xml:space="preserve">not </w:t>
      </w:r>
      <w:r w:rsidRPr="00A44451">
        <w:rPr>
          <w:rFonts w:ascii="Open Sans" w:eastAsia="Times New Roman" w:hAnsi="Open Sans" w:cs="Open Sans"/>
          <w:kern w:val="0"/>
          <w:lang w:eastAsia="en-IE"/>
          <w14:ligatures w14:val="none"/>
        </w:rPr>
        <w:t>eligible under the bursary. </w:t>
      </w:r>
    </w:p>
    <w:p w14:paraId="2378EA75"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Are publication costs of literature eligible?</w:t>
      </w:r>
    </w:p>
    <w:p w14:paraId="70C74060" w14:textId="451067E3"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The publication costs related to literature are </w:t>
      </w:r>
      <w:r w:rsidR="00746992">
        <w:rPr>
          <w:rFonts w:ascii="Open Sans" w:eastAsia="Times New Roman" w:hAnsi="Open Sans" w:cs="Open Sans"/>
          <w:kern w:val="0"/>
          <w:lang w:eastAsia="en-IE"/>
          <w14:ligatures w14:val="none"/>
        </w:rPr>
        <w:t xml:space="preserve">not </w:t>
      </w:r>
      <w:r w:rsidRPr="00A44451">
        <w:rPr>
          <w:rFonts w:ascii="Open Sans" w:eastAsia="Times New Roman" w:hAnsi="Open Sans" w:cs="Open Sans"/>
          <w:kern w:val="0"/>
          <w:lang w:eastAsia="en-IE"/>
          <w14:ligatures w14:val="none"/>
        </w:rPr>
        <w:t>eligible under the bursary.</w:t>
      </w:r>
    </w:p>
    <w:p w14:paraId="26FD93B8"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Are recording costs of music eligible?</w:t>
      </w:r>
    </w:p>
    <w:p w14:paraId="6918C299" w14:textId="08DFD43B"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The production costs related to music recording are </w:t>
      </w:r>
      <w:r w:rsidR="00746992">
        <w:rPr>
          <w:rFonts w:ascii="Open Sans" w:eastAsia="Times New Roman" w:hAnsi="Open Sans" w:cs="Open Sans"/>
          <w:kern w:val="0"/>
          <w:lang w:eastAsia="en-IE"/>
          <w14:ligatures w14:val="none"/>
        </w:rPr>
        <w:t xml:space="preserve">not </w:t>
      </w:r>
      <w:r w:rsidRPr="00A44451">
        <w:rPr>
          <w:rFonts w:ascii="Open Sans" w:eastAsia="Times New Roman" w:hAnsi="Open Sans" w:cs="Open Sans"/>
          <w:kern w:val="0"/>
          <w:lang w:eastAsia="en-IE"/>
          <w14:ligatures w14:val="none"/>
        </w:rPr>
        <w:t>eligible under the bursary.</w:t>
      </w:r>
    </w:p>
    <w:p w14:paraId="75EE4FBB"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Are subsistence or travel costs eligible?</w:t>
      </w:r>
    </w:p>
    <w:p w14:paraId="5275A534"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Subsistence costs such as daily per diems or work-related travel costs are not eligible under the bursary.</w:t>
      </w:r>
    </w:p>
    <w:p w14:paraId="2D7760AA"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Would renting a studio space be an example of capacity building?</w:t>
      </w:r>
    </w:p>
    <w:p w14:paraId="57C4268F"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Yes, you can rent a studio if that is the most useful thing to support your work at this time.</w:t>
      </w:r>
    </w:p>
    <w:p w14:paraId="1B081CC2"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Would writing a screenplay at a residency for three weeks be covered by the bursary?</w:t>
      </w:r>
    </w:p>
    <w:p w14:paraId="21440C08"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Yes, a residency with a plan for making artistic work over that time and adding to your learning journey would be covered. This residency can take place outside of County Longford. In this case, considering how you may bring that learning back to Longford helps make a case for this approach.</w:t>
      </w:r>
    </w:p>
    <w:p w14:paraId="4A8E424F"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What should the proposed budget include about 'buying time' living costs?</w:t>
      </w:r>
    </w:p>
    <w:p w14:paraId="4E929B67"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The budget for living costs should be allocated in proportion to the intended costs of the bursary overall. This bursary is not fully for your living costs. Your time and/or a portion of your time, to make your proposal happen should be costed out.</w:t>
      </w:r>
    </w:p>
    <w:p w14:paraId="69609BED" w14:textId="76E44216"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 xml:space="preserve">What details should be supplied about under </w:t>
      </w:r>
      <w:r w:rsidR="00876F72" w:rsidRPr="00D05584">
        <w:rPr>
          <w:rFonts w:ascii="Open Sans" w:eastAsia="Times New Roman" w:hAnsi="Open Sans" w:cs="Open Sans"/>
          <w:b/>
          <w:bCs/>
          <w:kern w:val="0"/>
          <w:lang w:eastAsia="en-IE"/>
          <w14:ligatures w14:val="none"/>
        </w:rPr>
        <w:t>‘</w:t>
      </w:r>
      <w:r w:rsidRPr="00A44451">
        <w:rPr>
          <w:rFonts w:ascii="Open Sans" w:eastAsia="Times New Roman" w:hAnsi="Open Sans" w:cs="Open Sans"/>
          <w:b/>
          <w:bCs/>
          <w:kern w:val="0"/>
          <w:lang w:eastAsia="en-IE"/>
          <w14:ligatures w14:val="none"/>
        </w:rPr>
        <w:t>estimated income</w:t>
      </w:r>
      <w:r w:rsidR="00876F72" w:rsidRPr="00D05584">
        <w:rPr>
          <w:rFonts w:ascii="Open Sans" w:eastAsia="Times New Roman" w:hAnsi="Open Sans" w:cs="Open Sans"/>
          <w:b/>
          <w:bCs/>
          <w:kern w:val="0"/>
          <w:lang w:eastAsia="en-IE"/>
          <w14:ligatures w14:val="none"/>
        </w:rPr>
        <w:t>’</w:t>
      </w:r>
      <w:r w:rsidRPr="00A44451">
        <w:rPr>
          <w:rFonts w:ascii="Open Sans" w:eastAsia="Times New Roman" w:hAnsi="Open Sans" w:cs="Open Sans"/>
          <w:b/>
          <w:bCs/>
          <w:kern w:val="0"/>
          <w:lang w:eastAsia="en-IE"/>
          <w14:ligatures w14:val="none"/>
        </w:rPr>
        <w:t>?</w:t>
      </w:r>
    </w:p>
    <w:p w14:paraId="3A4AC750"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Estimated income could include scholarships, support from another funder(s), earned income, or in-kind support from a venue or organisation.</w:t>
      </w:r>
    </w:p>
    <w:p w14:paraId="237C63AA"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Will this bursary funding support be repeated?</w:t>
      </w:r>
    </w:p>
    <w:p w14:paraId="76083085" w14:textId="77777777"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It is hoped that the Arts Bursary will be repeated annually but at present it is conditional on year-to-year funding.</w:t>
      </w:r>
    </w:p>
    <w:p w14:paraId="333A4E43"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lastRenderedPageBreak/>
        <w:t>Can I apply for the bursary every year?</w:t>
      </w:r>
    </w:p>
    <w:p w14:paraId="5ED92233" w14:textId="0AB6C932" w:rsidR="00A44451" w:rsidRPr="00A44451" w:rsidRDefault="00A44451" w:rsidP="00A44451">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Yes, you may apply every year. Being successful in attaining funding does not guarantee funding in subsequent years.</w:t>
      </w:r>
      <w:r w:rsidR="00384100">
        <w:rPr>
          <w:rFonts w:ascii="Open Sans" w:eastAsia="Times New Roman" w:hAnsi="Open Sans" w:cs="Open Sans"/>
          <w:kern w:val="0"/>
          <w:lang w:eastAsia="en-IE"/>
          <w14:ligatures w14:val="none"/>
        </w:rPr>
        <w:t xml:space="preserve">  Applicants who have </w:t>
      </w:r>
      <w:r w:rsidR="004B7FEE">
        <w:rPr>
          <w:rFonts w:ascii="Open Sans" w:eastAsia="Times New Roman" w:hAnsi="Open Sans" w:cs="Open Sans"/>
          <w:kern w:val="0"/>
          <w:lang w:eastAsia="en-IE"/>
          <w14:ligatures w14:val="none"/>
        </w:rPr>
        <w:t xml:space="preserve">been grant funded for three consecutive years will receive less priority for assessment in a </w:t>
      </w:r>
      <w:proofErr w:type="gramStart"/>
      <w:r w:rsidR="004B7FEE">
        <w:rPr>
          <w:rFonts w:ascii="Open Sans" w:eastAsia="Times New Roman" w:hAnsi="Open Sans" w:cs="Open Sans"/>
          <w:kern w:val="0"/>
          <w:lang w:eastAsia="en-IE"/>
          <w14:ligatures w14:val="none"/>
        </w:rPr>
        <w:t>fourth year</w:t>
      </w:r>
      <w:proofErr w:type="gramEnd"/>
      <w:r w:rsidR="004B7FEE">
        <w:rPr>
          <w:rFonts w:ascii="Open Sans" w:eastAsia="Times New Roman" w:hAnsi="Open Sans" w:cs="Open Sans"/>
          <w:kern w:val="0"/>
          <w:lang w:eastAsia="en-IE"/>
          <w14:ligatures w14:val="none"/>
        </w:rPr>
        <w:t xml:space="preserve"> application.</w:t>
      </w:r>
    </w:p>
    <w:p w14:paraId="4B01F1C4" w14:textId="77777777" w:rsidR="00A44451" w:rsidRPr="00A44451" w:rsidRDefault="00A44451" w:rsidP="00A44451">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How many supporting samples of work should I include?</w:t>
      </w:r>
    </w:p>
    <w:p w14:paraId="356DDF5E" w14:textId="097AE14E" w:rsidR="00770FF9" w:rsidRPr="00746992" w:rsidRDefault="00A44451" w:rsidP="0074699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A maximum of </w:t>
      </w:r>
      <w:r w:rsidR="00876F72" w:rsidRPr="00D05584">
        <w:rPr>
          <w:rFonts w:ascii="Open Sans" w:eastAsia="Times New Roman" w:hAnsi="Open Sans" w:cs="Open Sans"/>
          <w:kern w:val="0"/>
          <w:lang w:eastAsia="en-IE"/>
          <w14:ligatures w14:val="none"/>
        </w:rPr>
        <w:t>four</w:t>
      </w:r>
      <w:r w:rsidRPr="00A44451">
        <w:rPr>
          <w:rFonts w:ascii="Open Sans" w:eastAsia="Times New Roman" w:hAnsi="Open Sans" w:cs="Open Sans"/>
          <w:kern w:val="0"/>
          <w:lang w:eastAsia="en-IE"/>
          <w14:ligatures w14:val="none"/>
        </w:rPr>
        <w:t xml:space="preserve"> examples of your work can be included. Be selective, put in examples of practice and clearly label wh</w:t>
      </w:r>
      <w:r w:rsidR="00876F72" w:rsidRPr="00D05584">
        <w:rPr>
          <w:rFonts w:ascii="Open Sans" w:eastAsia="Times New Roman" w:hAnsi="Open Sans" w:cs="Open Sans"/>
          <w:kern w:val="0"/>
          <w:lang w:eastAsia="en-IE"/>
          <w14:ligatures w14:val="none"/>
        </w:rPr>
        <w:t>y</w:t>
      </w:r>
      <w:r w:rsidRPr="00A44451">
        <w:rPr>
          <w:rFonts w:ascii="Open Sans" w:eastAsia="Times New Roman" w:hAnsi="Open Sans" w:cs="Open Sans"/>
          <w:kern w:val="0"/>
          <w:lang w:eastAsia="en-IE"/>
          <w14:ligatures w14:val="none"/>
        </w:rPr>
        <w:t xml:space="preserve"> these examples relate to your application.</w:t>
      </w:r>
    </w:p>
    <w:p w14:paraId="5BB4FF42" w14:textId="77777777" w:rsidR="00D05584" w:rsidRDefault="00D05584">
      <w:pPr>
        <w:rPr>
          <w:rFonts w:ascii="Open Sans" w:hAnsi="Open Sans" w:cs="Open Sans"/>
        </w:rPr>
      </w:pPr>
    </w:p>
    <w:p w14:paraId="43EC2047" w14:textId="77777777" w:rsidR="004B7FEE" w:rsidRDefault="004B7FEE">
      <w:pPr>
        <w:rPr>
          <w:rFonts w:ascii="Open Sans" w:hAnsi="Open Sans" w:cs="Open Sans"/>
        </w:rPr>
      </w:pPr>
      <w:bookmarkStart w:id="9" w:name="Project"/>
    </w:p>
    <w:p w14:paraId="747AA177" w14:textId="77777777" w:rsidR="004B7FEE" w:rsidRDefault="004B7FEE">
      <w:pPr>
        <w:rPr>
          <w:rFonts w:ascii="Open Sans" w:hAnsi="Open Sans" w:cs="Open Sans"/>
        </w:rPr>
      </w:pPr>
    </w:p>
    <w:p w14:paraId="2253FDD5" w14:textId="77777777" w:rsidR="004B7FEE" w:rsidRDefault="004B7FEE">
      <w:pPr>
        <w:rPr>
          <w:rFonts w:ascii="Open Sans" w:hAnsi="Open Sans" w:cs="Open Sans"/>
        </w:rPr>
      </w:pPr>
    </w:p>
    <w:p w14:paraId="566BA1DF" w14:textId="77777777" w:rsidR="004B7FEE" w:rsidRDefault="004B7FEE">
      <w:pPr>
        <w:rPr>
          <w:rFonts w:ascii="Open Sans" w:hAnsi="Open Sans" w:cs="Open Sans"/>
        </w:rPr>
      </w:pPr>
    </w:p>
    <w:p w14:paraId="4944706D" w14:textId="77777777" w:rsidR="004B7FEE" w:rsidRDefault="004B7FEE">
      <w:pPr>
        <w:rPr>
          <w:rFonts w:ascii="Open Sans" w:hAnsi="Open Sans" w:cs="Open Sans"/>
        </w:rPr>
      </w:pPr>
    </w:p>
    <w:p w14:paraId="67F81387" w14:textId="77777777" w:rsidR="004B7FEE" w:rsidRDefault="004B7FEE">
      <w:pPr>
        <w:rPr>
          <w:rFonts w:ascii="Open Sans" w:hAnsi="Open Sans" w:cs="Open Sans"/>
        </w:rPr>
      </w:pPr>
    </w:p>
    <w:p w14:paraId="346908C6" w14:textId="6199E521" w:rsidR="00D05584" w:rsidRPr="00196FE4" w:rsidRDefault="00D05584">
      <w:pPr>
        <w:rPr>
          <w:rFonts w:ascii="Open Sans" w:hAnsi="Open Sans" w:cs="Open Sans"/>
          <w:b/>
          <w:bCs/>
          <w:color w:val="2F5496" w:themeColor="accent1" w:themeShade="BF"/>
          <w:sz w:val="44"/>
          <w:szCs w:val="44"/>
          <w:lang w:eastAsia="en-IE"/>
        </w:rPr>
      </w:pPr>
      <w:r w:rsidRPr="00196FE4">
        <w:rPr>
          <w:rFonts w:ascii="Open Sans" w:hAnsi="Open Sans" w:cs="Open Sans"/>
          <w:b/>
          <w:bCs/>
          <w:color w:val="2F5496" w:themeColor="accent1" w:themeShade="BF"/>
          <w:sz w:val="44"/>
          <w:szCs w:val="44"/>
          <w:lang w:eastAsia="en-IE"/>
        </w:rPr>
        <w:t>Art Project Awards</w:t>
      </w:r>
    </w:p>
    <w:bookmarkEnd w:id="9"/>
    <w:p w14:paraId="3996C991" w14:textId="77777777" w:rsidR="00D05584" w:rsidRDefault="00D05584">
      <w:pPr>
        <w:rPr>
          <w:rFonts w:ascii="Open Sans" w:hAnsi="Open Sans" w:cs="Open Sans"/>
          <w:lang w:eastAsia="en-IE"/>
        </w:rPr>
      </w:pPr>
    </w:p>
    <w:p w14:paraId="4FD5C525" w14:textId="77777777" w:rsidR="00196FE4" w:rsidRPr="00196FE4" w:rsidRDefault="00196FE4" w:rsidP="00196FE4">
      <w:pPr>
        <w:shd w:val="clear" w:color="auto" w:fill="FFFFFF"/>
        <w:spacing w:before="300" w:after="150" w:line="240" w:lineRule="auto"/>
        <w:outlineLvl w:val="1"/>
        <w:rPr>
          <w:rFonts w:ascii="Open Sans" w:eastAsia="Times New Roman" w:hAnsi="Open Sans" w:cs="Open Sans"/>
          <w:b/>
          <w:bCs/>
          <w:color w:val="084887"/>
          <w:kern w:val="0"/>
          <w:sz w:val="36"/>
          <w:szCs w:val="36"/>
          <w:lang w:eastAsia="en-IE"/>
          <w14:ligatures w14:val="none"/>
        </w:rPr>
      </w:pPr>
      <w:r w:rsidRPr="00196FE4">
        <w:rPr>
          <w:rFonts w:ascii="Open Sans" w:eastAsia="Times New Roman" w:hAnsi="Open Sans" w:cs="Open Sans"/>
          <w:b/>
          <w:bCs/>
          <w:color w:val="084887"/>
          <w:kern w:val="0"/>
          <w:sz w:val="36"/>
          <w:szCs w:val="36"/>
          <w:lang w:eastAsia="en-IE"/>
          <w14:ligatures w14:val="none"/>
        </w:rPr>
        <w:t>Eligibility Criteria</w:t>
      </w:r>
    </w:p>
    <w:p w14:paraId="56F90A0F"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The Project Award is designed to support individuals or organisations to produce projects planned for the coming year that have significant artistic and cultural goals. This may include:</w:t>
      </w:r>
    </w:p>
    <w:p w14:paraId="2B03D7B0" w14:textId="77777777" w:rsidR="00196FE4" w:rsidRPr="00196FE4" w:rsidRDefault="00196FE4" w:rsidP="00196FE4">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festivals, events, projects.</w:t>
      </w:r>
    </w:p>
    <w:p w14:paraId="4D76468A" w14:textId="77777777" w:rsidR="00196FE4" w:rsidRPr="00196FE4" w:rsidRDefault="00196FE4" w:rsidP="00196FE4">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training, developmental work, and vocational support for artists.</w:t>
      </w:r>
    </w:p>
    <w:p w14:paraId="4D7D0089" w14:textId="77777777" w:rsidR="00196FE4" w:rsidRPr="00196FE4" w:rsidRDefault="00196FE4" w:rsidP="00196FE4">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bookmarkStart w:id="10" w:name="_Hlk206151987"/>
      <w:r w:rsidRPr="00196FE4">
        <w:rPr>
          <w:rFonts w:ascii="Open Sans" w:eastAsia="Times New Roman" w:hAnsi="Open Sans" w:cs="Open Sans"/>
          <w:color w:val="000000"/>
          <w:kern w:val="0"/>
          <w:sz w:val="23"/>
          <w:szCs w:val="23"/>
          <w:lang w:eastAsia="en-IE"/>
          <w14:ligatures w14:val="none"/>
        </w:rPr>
        <w:t>community development outcomes through quality arts.</w:t>
      </w:r>
    </w:p>
    <w:bookmarkEnd w:id="10"/>
    <w:p w14:paraId="4F8A70E5"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 named professional artist must be engaged at the earliest possible stage of the proposal, and their artistic objectives must be clearly articulated.</w:t>
      </w:r>
    </w:p>
    <w:p w14:paraId="0D19D4F7"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Applications must have an overarching emphasis on artistic quality, artistic </w:t>
      </w:r>
      <w:proofErr w:type="gramStart"/>
      <w:r w:rsidRPr="00196FE4">
        <w:rPr>
          <w:rFonts w:ascii="Open Sans" w:eastAsia="Times New Roman" w:hAnsi="Open Sans" w:cs="Open Sans"/>
          <w:color w:val="000000"/>
          <w:kern w:val="0"/>
          <w:sz w:val="23"/>
          <w:szCs w:val="23"/>
          <w:lang w:eastAsia="en-IE"/>
          <w14:ligatures w14:val="none"/>
        </w:rPr>
        <w:t>ambition</w:t>
      </w:r>
      <w:proofErr w:type="gramEnd"/>
      <w:r w:rsidRPr="00196FE4">
        <w:rPr>
          <w:rFonts w:ascii="Open Sans" w:eastAsia="Times New Roman" w:hAnsi="Open Sans" w:cs="Open Sans"/>
          <w:color w:val="000000"/>
          <w:kern w:val="0"/>
          <w:sz w:val="23"/>
          <w:szCs w:val="23"/>
          <w:lang w:eastAsia="en-IE"/>
          <w14:ligatures w14:val="none"/>
        </w:rPr>
        <w:t xml:space="preserve"> and inclusivity.</w:t>
      </w:r>
    </w:p>
    <w:p w14:paraId="330BBE0E" w14:textId="113A89E9"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Applications must be submitted by </w:t>
      </w:r>
      <w:r>
        <w:rPr>
          <w:rFonts w:ascii="Open Sans" w:eastAsia="Times New Roman" w:hAnsi="Open Sans" w:cs="Open Sans"/>
          <w:color w:val="000000"/>
          <w:kern w:val="0"/>
          <w:sz w:val="23"/>
          <w:szCs w:val="23"/>
          <w:lang w:eastAsia="en-IE"/>
          <w14:ligatures w14:val="none"/>
        </w:rPr>
        <w:t>the stipulated deadline</w:t>
      </w:r>
      <w:r w:rsidRPr="00196FE4">
        <w:rPr>
          <w:rFonts w:ascii="Open Sans" w:eastAsia="Times New Roman" w:hAnsi="Open Sans" w:cs="Open Sans"/>
          <w:color w:val="000000"/>
          <w:kern w:val="0"/>
          <w:sz w:val="23"/>
          <w:szCs w:val="23"/>
          <w:lang w:eastAsia="en-IE"/>
          <w14:ligatures w14:val="none"/>
        </w:rPr>
        <w:t>. No late applications will be considered.</w:t>
      </w:r>
      <w:r w:rsidRPr="00196FE4">
        <w:rPr>
          <w:rFonts w:ascii="Open Sans" w:eastAsia="Times New Roman" w:hAnsi="Open Sans" w:cs="Open Sans"/>
          <w:color w:val="000000"/>
          <w:kern w:val="0"/>
          <w:sz w:val="23"/>
          <w:szCs w:val="23"/>
          <w:lang w:eastAsia="en-IE"/>
          <w14:ligatures w14:val="none"/>
        </w:rPr>
        <w:br/>
      </w:r>
    </w:p>
    <w:p w14:paraId="6486ED02" w14:textId="77777777" w:rsidR="00196FE4" w:rsidRPr="00196FE4" w:rsidRDefault="00196FE4" w:rsidP="00196FE4">
      <w:pPr>
        <w:shd w:val="clear" w:color="auto" w:fill="FFFFFF"/>
        <w:spacing w:before="300" w:after="150" w:line="240" w:lineRule="auto"/>
        <w:outlineLvl w:val="1"/>
        <w:rPr>
          <w:rFonts w:ascii="Open Sans" w:eastAsia="Times New Roman" w:hAnsi="Open Sans" w:cs="Open Sans"/>
          <w:b/>
          <w:bCs/>
          <w:color w:val="084887"/>
          <w:kern w:val="0"/>
          <w:sz w:val="45"/>
          <w:szCs w:val="45"/>
          <w:lang w:eastAsia="en-IE"/>
          <w14:ligatures w14:val="none"/>
        </w:rPr>
      </w:pPr>
      <w:r w:rsidRPr="00196FE4">
        <w:rPr>
          <w:rFonts w:ascii="Open Sans" w:eastAsia="Times New Roman" w:hAnsi="Open Sans" w:cs="Open Sans"/>
          <w:b/>
          <w:bCs/>
          <w:color w:val="084887"/>
          <w:kern w:val="0"/>
          <w:sz w:val="45"/>
          <w:szCs w:val="45"/>
          <w:lang w:eastAsia="en-IE"/>
          <w14:ligatures w14:val="none"/>
        </w:rPr>
        <w:lastRenderedPageBreak/>
        <w:t>In-Eligibility Criteria</w:t>
      </w:r>
    </w:p>
    <w:p w14:paraId="273F6256"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An incomplete form will make an application ineligible.</w:t>
      </w:r>
    </w:p>
    <w:p w14:paraId="45AC3357"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The purchase of equipment.</w:t>
      </w:r>
    </w:p>
    <w:p w14:paraId="7A3A6FFC"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General marketing, administration costs and utilities.</w:t>
      </w:r>
    </w:p>
    <w:p w14:paraId="2EE71F84"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Literature publication or music recording costs.</w:t>
      </w:r>
    </w:p>
    <w:p w14:paraId="73B0E64A"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Filmmaking production costs.</w:t>
      </w:r>
    </w:p>
    <w:p w14:paraId="647F8ED4"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Subsistence costs such as daily per diems, </w:t>
      </w:r>
      <w:proofErr w:type="gramStart"/>
      <w:r w:rsidRPr="00196FE4">
        <w:rPr>
          <w:rFonts w:ascii="Open Sans" w:eastAsia="Times New Roman" w:hAnsi="Open Sans" w:cs="Open Sans"/>
          <w:color w:val="000000"/>
          <w:kern w:val="0"/>
          <w:sz w:val="23"/>
          <w:szCs w:val="23"/>
          <w:lang w:eastAsia="en-IE"/>
          <w14:ligatures w14:val="none"/>
        </w:rPr>
        <w:t>accommodation</w:t>
      </w:r>
      <w:proofErr w:type="gramEnd"/>
      <w:r w:rsidRPr="00196FE4">
        <w:rPr>
          <w:rFonts w:ascii="Open Sans" w:eastAsia="Times New Roman" w:hAnsi="Open Sans" w:cs="Open Sans"/>
          <w:color w:val="000000"/>
          <w:kern w:val="0"/>
          <w:sz w:val="23"/>
          <w:szCs w:val="23"/>
          <w:lang w:eastAsia="en-IE"/>
          <w14:ligatures w14:val="none"/>
        </w:rPr>
        <w:t xml:space="preserve"> or work-related travel costs.</w:t>
      </w:r>
    </w:p>
    <w:p w14:paraId="0C97553A"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Activities and costs that duplicate an organisation’s existing work.</w:t>
      </w:r>
    </w:p>
    <w:p w14:paraId="24AD4F5D"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Activities that are more suited to another award funded by other organisations.</w:t>
      </w:r>
    </w:p>
    <w:p w14:paraId="27CA6C97"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Activities or costs that do not fit the purpose of the award.</w:t>
      </w:r>
    </w:p>
    <w:p w14:paraId="1BB4B37A"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Activities that are an intrinsic part of, or directly related to, ongoing formal education.</w:t>
      </w:r>
    </w:p>
    <w:p w14:paraId="7E5601E5" w14:textId="77777777" w:rsidR="00196FE4" w:rsidRPr="00196FE4" w:rsidRDefault="00196FE4" w:rsidP="00196FE4">
      <w:pPr>
        <w:numPr>
          <w:ilvl w:val="0"/>
          <w:numId w:val="8"/>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Activities undertaken for charity-fundraising purposes, for participation in a competition, or for primarily profit-making purposes.</w:t>
      </w:r>
      <w:r w:rsidRPr="00196FE4">
        <w:rPr>
          <w:rFonts w:ascii="Open Sans" w:eastAsia="Times New Roman" w:hAnsi="Open Sans" w:cs="Open Sans"/>
          <w:color w:val="000000"/>
          <w:kern w:val="0"/>
          <w:sz w:val="23"/>
          <w:szCs w:val="23"/>
          <w:lang w:eastAsia="en-IE"/>
          <w14:ligatures w14:val="none"/>
        </w:rPr>
        <w:br/>
      </w:r>
    </w:p>
    <w:p w14:paraId="44939F55" w14:textId="77777777" w:rsidR="00196FE4" w:rsidRPr="00196FE4" w:rsidRDefault="00196FE4" w:rsidP="00196FE4">
      <w:pPr>
        <w:shd w:val="clear" w:color="auto" w:fill="FFFFFF"/>
        <w:spacing w:before="300" w:after="150" w:line="240" w:lineRule="auto"/>
        <w:outlineLvl w:val="1"/>
        <w:rPr>
          <w:rFonts w:ascii="Open Sans" w:eastAsia="Times New Roman" w:hAnsi="Open Sans" w:cs="Open Sans"/>
          <w:b/>
          <w:bCs/>
          <w:color w:val="084887"/>
          <w:kern w:val="0"/>
          <w:sz w:val="45"/>
          <w:szCs w:val="45"/>
          <w:lang w:eastAsia="en-IE"/>
          <w14:ligatures w14:val="none"/>
        </w:rPr>
      </w:pPr>
      <w:r w:rsidRPr="00196FE4">
        <w:rPr>
          <w:rFonts w:ascii="Open Sans" w:eastAsia="Times New Roman" w:hAnsi="Open Sans" w:cs="Open Sans"/>
          <w:b/>
          <w:bCs/>
          <w:color w:val="084887"/>
          <w:kern w:val="0"/>
          <w:sz w:val="45"/>
          <w:szCs w:val="45"/>
          <w:lang w:eastAsia="en-IE"/>
          <w14:ligatures w14:val="none"/>
        </w:rPr>
        <w:t>Scoring criteria</w:t>
      </w:r>
    </w:p>
    <w:p w14:paraId="6E546481"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Applicants are scored against four key criteria:</w:t>
      </w:r>
    </w:p>
    <w:p w14:paraId="36A0A6E5"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b/>
          <w:bCs/>
          <w:color w:val="000000"/>
          <w:kern w:val="0"/>
          <w:sz w:val="23"/>
          <w:szCs w:val="23"/>
          <w:lang w:eastAsia="en-IE"/>
          <w14:ligatures w14:val="none"/>
        </w:rPr>
        <w:t>1. Quality and artistic ambition of the project proposed (50%): </w:t>
      </w:r>
      <w:r w:rsidRPr="00196FE4">
        <w:rPr>
          <w:rFonts w:ascii="Open Sans" w:eastAsia="Times New Roman" w:hAnsi="Open Sans" w:cs="Open Sans"/>
          <w:color w:val="000000"/>
          <w:kern w:val="0"/>
          <w:sz w:val="23"/>
          <w:szCs w:val="23"/>
          <w:lang w:eastAsia="en-IE"/>
          <w14:ligatures w14:val="none"/>
        </w:rPr>
        <w:t>As evidenced by:</w:t>
      </w:r>
    </w:p>
    <w:p w14:paraId="4C2F66BF" w14:textId="2A126560" w:rsidR="00196FE4" w:rsidRPr="00196FE4" w:rsidRDefault="00196FE4" w:rsidP="00196FE4">
      <w:pPr>
        <w:numPr>
          <w:ilvl w:val="0"/>
          <w:numId w:val="9"/>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Artistic quality of proposal</w:t>
      </w:r>
    </w:p>
    <w:p w14:paraId="51859922" w14:textId="5D43ED7F" w:rsidR="00196FE4" w:rsidRDefault="00AF403A" w:rsidP="00196FE4">
      <w:pPr>
        <w:numPr>
          <w:ilvl w:val="0"/>
          <w:numId w:val="9"/>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Pr>
          <w:rFonts w:ascii="Open Sans" w:eastAsia="Times New Roman" w:hAnsi="Open Sans" w:cs="Open Sans"/>
          <w:color w:val="000000"/>
          <w:kern w:val="0"/>
          <w:sz w:val="23"/>
          <w:szCs w:val="23"/>
          <w:lang w:eastAsia="en-IE"/>
          <w14:ligatures w14:val="none"/>
        </w:rPr>
        <w:t>T</w:t>
      </w:r>
      <w:r w:rsidR="00196FE4" w:rsidRPr="00196FE4">
        <w:rPr>
          <w:rFonts w:ascii="Open Sans" w:eastAsia="Times New Roman" w:hAnsi="Open Sans" w:cs="Open Sans"/>
          <w:color w:val="000000"/>
          <w:kern w:val="0"/>
          <w:sz w:val="23"/>
          <w:szCs w:val="23"/>
          <w:lang w:eastAsia="en-IE"/>
          <w14:ligatures w14:val="none"/>
        </w:rPr>
        <w:t>rack record of artistic personnel</w:t>
      </w:r>
    </w:p>
    <w:p w14:paraId="0FC58C67" w14:textId="47C648C6" w:rsidR="00AF403A" w:rsidRPr="00196FE4" w:rsidRDefault="00AF403A" w:rsidP="00196FE4">
      <w:pPr>
        <w:numPr>
          <w:ilvl w:val="0"/>
          <w:numId w:val="9"/>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Pr>
          <w:rFonts w:ascii="Open Sans" w:eastAsia="Times New Roman" w:hAnsi="Open Sans" w:cs="Open Sans"/>
          <w:color w:val="000000"/>
          <w:kern w:val="0"/>
          <w:sz w:val="23"/>
          <w:szCs w:val="23"/>
          <w:lang w:eastAsia="en-IE"/>
          <w14:ligatures w14:val="none"/>
        </w:rPr>
        <w:t>Track record of production personnel</w:t>
      </w:r>
    </w:p>
    <w:p w14:paraId="0D508ED6"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b/>
          <w:bCs/>
          <w:color w:val="000000"/>
          <w:kern w:val="0"/>
          <w:sz w:val="23"/>
          <w:szCs w:val="23"/>
          <w:lang w:eastAsia="en-IE"/>
          <w14:ligatures w14:val="none"/>
        </w:rPr>
        <w:t>2. Feasibility of the project in confirmed and committed resources (30%): </w:t>
      </w:r>
      <w:r w:rsidRPr="00196FE4">
        <w:rPr>
          <w:rFonts w:ascii="Open Sans" w:eastAsia="Times New Roman" w:hAnsi="Open Sans" w:cs="Open Sans"/>
          <w:color w:val="000000"/>
          <w:kern w:val="0"/>
          <w:sz w:val="23"/>
          <w:szCs w:val="23"/>
          <w:lang w:eastAsia="en-IE"/>
          <w14:ligatures w14:val="none"/>
        </w:rPr>
        <w:t>As evidenced by:</w:t>
      </w:r>
    </w:p>
    <w:p w14:paraId="66846748" w14:textId="7DA0790D" w:rsidR="00196FE4" w:rsidRPr="00196FE4" w:rsidRDefault="00196FE4" w:rsidP="00196FE4">
      <w:pPr>
        <w:numPr>
          <w:ilvl w:val="0"/>
          <w:numId w:val="10"/>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Technical achievability: Can the proposal be realised within the timeframe and with the levels of finance and other resources evidenced in the application.</w:t>
      </w:r>
    </w:p>
    <w:p w14:paraId="007B1033" w14:textId="44BB6FF6" w:rsidR="00196FE4" w:rsidRPr="00196FE4" w:rsidRDefault="00196FE4" w:rsidP="00196FE4">
      <w:pPr>
        <w:numPr>
          <w:ilvl w:val="0"/>
          <w:numId w:val="10"/>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Letters of support or confirmation of </w:t>
      </w:r>
      <w:r w:rsidR="00282612">
        <w:rPr>
          <w:rFonts w:ascii="Open Sans" w:eastAsia="Times New Roman" w:hAnsi="Open Sans" w:cs="Open Sans"/>
          <w:color w:val="000000"/>
          <w:kern w:val="0"/>
          <w:sz w:val="23"/>
          <w:szCs w:val="23"/>
          <w:lang w:eastAsia="en-IE"/>
          <w14:ligatures w14:val="none"/>
        </w:rPr>
        <w:t xml:space="preserve">additional </w:t>
      </w:r>
      <w:r w:rsidRPr="00196FE4">
        <w:rPr>
          <w:rFonts w:ascii="Open Sans" w:eastAsia="Times New Roman" w:hAnsi="Open Sans" w:cs="Open Sans"/>
          <w:color w:val="000000"/>
          <w:kern w:val="0"/>
          <w:sz w:val="23"/>
          <w:szCs w:val="23"/>
          <w:lang w:eastAsia="en-IE"/>
          <w14:ligatures w14:val="none"/>
        </w:rPr>
        <w:t>funding</w:t>
      </w:r>
      <w:r w:rsidR="00282612">
        <w:rPr>
          <w:rFonts w:ascii="Open Sans" w:eastAsia="Times New Roman" w:hAnsi="Open Sans" w:cs="Open Sans"/>
          <w:color w:val="000000"/>
          <w:kern w:val="0"/>
          <w:sz w:val="23"/>
          <w:szCs w:val="23"/>
          <w:lang w:eastAsia="en-IE"/>
          <w14:ligatures w14:val="none"/>
        </w:rPr>
        <w:t xml:space="preserve"> if the total cost of the project is greater than the Art Project Award amount.</w:t>
      </w:r>
    </w:p>
    <w:p w14:paraId="202D3458" w14:textId="7079E49B" w:rsidR="00196FE4" w:rsidRPr="00196FE4" w:rsidRDefault="00196FE4" w:rsidP="00196FE4">
      <w:pPr>
        <w:numPr>
          <w:ilvl w:val="0"/>
          <w:numId w:val="10"/>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An identified audience and a clear marketing and sales plan to reach target </w:t>
      </w:r>
      <w:proofErr w:type="gramStart"/>
      <w:r w:rsidRPr="00196FE4">
        <w:rPr>
          <w:rFonts w:ascii="Open Sans" w:eastAsia="Times New Roman" w:hAnsi="Open Sans" w:cs="Open Sans"/>
          <w:color w:val="000000"/>
          <w:kern w:val="0"/>
          <w:sz w:val="23"/>
          <w:szCs w:val="23"/>
          <w:lang w:eastAsia="en-IE"/>
          <w14:ligatures w14:val="none"/>
        </w:rPr>
        <w:t>audience</w:t>
      </w:r>
      <w:proofErr w:type="gramEnd"/>
    </w:p>
    <w:p w14:paraId="013DCD55" w14:textId="3823185D" w:rsidR="00196FE4" w:rsidRPr="00196FE4" w:rsidRDefault="00196FE4" w:rsidP="00196FE4">
      <w:pPr>
        <w:numPr>
          <w:ilvl w:val="0"/>
          <w:numId w:val="10"/>
        </w:numPr>
        <w:shd w:val="clear" w:color="auto" w:fill="FFFFFF"/>
        <w:spacing w:before="100" w:beforeAutospacing="1" w:after="100" w:afterAutospacing="1"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Clear budget including equitable payment to artists.</w:t>
      </w:r>
    </w:p>
    <w:p w14:paraId="3AFAD7EF" w14:textId="005D4216"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b/>
          <w:bCs/>
          <w:color w:val="000000"/>
          <w:kern w:val="0"/>
          <w:sz w:val="23"/>
          <w:szCs w:val="23"/>
          <w:lang w:eastAsia="en-IE"/>
          <w14:ligatures w14:val="none"/>
        </w:rPr>
        <w:t>3. Cultural benefit for County Longford (20%).</w:t>
      </w:r>
      <w:r w:rsidRPr="00196FE4">
        <w:rPr>
          <w:rFonts w:ascii="Open Sans" w:eastAsia="Times New Roman" w:hAnsi="Open Sans" w:cs="Open Sans"/>
          <w:color w:val="000000"/>
          <w:kern w:val="0"/>
          <w:sz w:val="23"/>
          <w:szCs w:val="23"/>
          <w:lang w:eastAsia="en-IE"/>
          <w14:ligatures w14:val="none"/>
        </w:rPr>
        <w:t> Your application must demonstrate tangible benefits for the strategic development of art and culture within County Longford.</w:t>
      </w:r>
      <w:r w:rsidR="00AF403A">
        <w:rPr>
          <w:rFonts w:ascii="Open Sans" w:eastAsia="Times New Roman" w:hAnsi="Open Sans" w:cs="Open Sans"/>
          <w:color w:val="000000"/>
          <w:kern w:val="0"/>
          <w:sz w:val="23"/>
          <w:szCs w:val="23"/>
          <w:lang w:eastAsia="en-IE"/>
          <w14:ligatures w14:val="none"/>
        </w:rPr>
        <w:t xml:space="preserve"> See </w:t>
      </w:r>
      <w:hyperlink r:id="rId6" w:history="1">
        <w:r w:rsidR="00AF403A" w:rsidRPr="00AF403A">
          <w:rPr>
            <w:rStyle w:val="Hyperlink"/>
            <w:rFonts w:ascii="Open Sans" w:eastAsia="Times New Roman" w:hAnsi="Open Sans" w:cs="Open Sans"/>
            <w:kern w:val="0"/>
            <w:sz w:val="23"/>
            <w:szCs w:val="23"/>
            <w:lang w:eastAsia="en-IE"/>
            <w14:ligatures w14:val="none"/>
          </w:rPr>
          <w:t>County Longford Strategic Arts Plan</w:t>
        </w:r>
      </w:hyperlink>
    </w:p>
    <w:p w14:paraId="443AC7CD"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lastRenderedPageBreak/>
        <w:t xml:space="preserve">In addition to the above criteria, the company, artist or team must ensure there is compliance with all statutory requirements and local authority </w:t>
      </w:r>
      <w:proofErr w:type="gramStart"/>
      <w:r w:rsidRPr="00196FE4">
        <w:rPr>
          <w:rFonts w:ascii="Open Sans" w:eastAsia="Times New Roman" w:hAnsi="Open Sans" w:cs="Open Sans"/>
          <w:color w:val="000000"/>
          <w:kern w:val="0"/>
          <w:sz w:val="23"/>
          <w:szCs w:val="23"/>
          <w:lang w:eastAsia="en-IE"/>
          <w14:ligatures w14:val="none"/>
        </w:rPr>
        <w:t>bye-laws</w:t>
      </w:r>
      <w:proofErr w:type="gramEnd"/>
      <w:r w:rsidRPr="00196FE4">
        <w:rPr>
          <w:rFonts w:ascii="Open Sans" w:eastAsia="Times New Roman" w:hAnsi="Open Sans" w:cs="Open Sans"/>
          <w:color w:val="000000"/>
          <w:kern w:val="0"/>
          <w:sz w:val="23"/>
          <w:szCs w:val="23"/>
          <w:lang w:eastAsia="en-IE"/>
          <w14:ligatures w14:val="none"/>
        </w:rPr>
        <w:t>, including adherence to Child Protection Policy.</w:t>
      </w:r>
      <w:r w:rsidRPr="00196FE4">
        <w:rPr>
          <w:rFonts w:ascii="Open Sans" w:eastAsia="Times New Roman" w:hAnsi="Open Sans" w:cs="Open Sans"/>
          <w:color w:val="000000"/>
          <w:kern w:val="0"/>
          <w:sz w:val="23"/>
          <w:szCs w:val="23"/>
          <w:lang w:eastAsia="en-IE"/>
          <w14:ligatures w14:val="none"/>
        </w:rPr>
        <w:br/>
      </w:r>
    </w:p>
    <w:p w14:paraId="1E0FD43F" w14:textId="77777777" w:rsidR="00196FE4" w:rsidRPr="00196FE4" w:rsidRDefault="00196FE4" w:rsidP="00196FE4">
      <w:pPr>
        <w:shd w:val="clear" w:color="auto" w:fill="FFFFFF"/>
        <w:spacing w:before="300" w:after="150" w:line="240" w:lineRule="auto"/>
        <w:outlineLvl w:val="2"/>
        <w:rPr>
          <w:rFonts w:ascii="Open Sans" w:eastAsia="Times New Roman" w:hAnsi="Open Sans" w:cs="Open Sans"/>
          <w:b/>
          <w:bCs/>
          <w:color w:val="084887"/>
          <w:kern w:val="0"/>
          <w:sz w:val="36"/>
          <w:szCs w:val="36"/>
          <w:lang w:eastAsia="en-IE"/>
          <w14:ligatures w14:val="none"/>
        </w:rPr>
      </w:pPr>
      <w:r w:rsidRPr="00196FE4">
        <w:rPr>
          <w:rFonts w:ascii="Open Sans" w:eastAsia="Times New Roman" w:hAnsi="Open Sans" w:cs="Open Sans"/>
          <w:b/>
          <w:bCs/>
          <w:color w:val="084887"/>
          <w:kern w:val="0"/>
          <w:sz w:val="36"/>
          <w:szCs w:val="36"/>
          <w:lang w:eastAsia="en-IE"/>
          <w14:ligatures w14:val="none"/>
        </w:rPr>
        <w:t>Annual Priorities </w:t>
      </w:r>
    </w:p>
    <w:p w14:paraId="604E4762"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All individuals or organisations (at any stage in their development) are eligible to apply for a project grant. In 2025, We specifically encourage applications from individuals or organisations seeking to develop arts related festivals and arts event-based projects. </w:t>
      </w:r>
      <w:r w:rsidRPr="00196FE4">
        <w:rPr>
          <w:rFonts w:ascii="Open Sans" w:eastAsia="Times New Roman" w:hAnsi="Open Sans" w:cs="Open Sans"/>
          <w:color w:val="000000"/>
          <w:kern w:val="0"/>
          <w:sz w:val="23"/>
          <w:szCs w:val="23"/>
          <w:lang w:eastAsia="en-IE"/>
          <w14:ligatures w14:val="none"/>
        </w:rPr>
        <w:br/>
      </w:r>
    </w:p>
    <w:p w14:paraId="361553EB" w14:textId="77777777" w:rsidR="00196FE4" w:rsidRPr="00196FE4" w:rsidRDefault="00196FE4" w:rsidP="00196FE4">
      <w:pPr>
        <w:shd w:val="clear" w:color="auto" w:fill="FFFFFF"/>
        <w:spacing w:before="300" w:after="150" w:line="240" w:lineRule="auto"/>
        <w:outlineLvl w:val="2"/>
        <w:rPr>
          <w:rFonts w:ascii="Open Sans" w:eastAsia="Times New Roman" w:hAnsi="Open Sans" w:cs="Open Sans"/>
          <w:b/>
          <w:bCs/>
          <w:color w:val="084887"/>
          <w:kern w:val="0"/>
          <w:sz w:val="36"/>
          <w:szCs w:val="36"/>
          <w:lang w:eastAsia="en-IE"/>
          <w14:ligatures w14:val="none"/>
        </w:rPr>
      </w:pPr>
      <w:r w:rsidRPr="00196FE4">
        <w:rPr>
          <w:rFonts w:ascii="Open Sans" w:eastAsia="Times New Roman" w:hAnsi="Open Sans" w:cs="Open Sans"/>
          <w:b/>
          <w:bCs/>
          <w:color w:val="084887"/>
          <w:kern w:val="0"/>
          <w:sz w:val="36"/>
          <w:szCs w:val="36"/>
          <w:lang w:eastAsia="en-IE"/>
          <w14:ligatures w14:val="none"/>
        </w:rPr>
        <w:t>Arts Project FAQs</w:t>
      </w:r>
    </w:p>
    <w:p w14:paraId="6B4125A0"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Do I need to live in Longford County Council Administrative Area?</w:t>
      </w:r>
    </w:p>
    <w:p w14:paraId="3D4D615D"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You do not need to live in County Longford to be eligible. However, your application must demonstrate tangible benefits for the development of art and culture within County Longford.</w:t>
      </w:r>
    </w:p>
    <w:p w14:paraId="5C9CF889"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Can I apply for more than one award?</w:t>
      </w:r>
    </w:p>
    <w:p w14:paraId="0CF7921D" w14:textId="28356996"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Yes, you can apply for </w:t>
      </w:r>
      <w:r w:rsidR="00AF403A">
        <w:rPr>
          <w:rFonts w:ascii="Open Sans" w:eastAsia="Times New Roman" w:hAnsi="Open Sans" w:cs="Open Sans"/>
          <w:color w:val="000000"/>
          <w:kern w:val="0"/>
          <w:sz w:val="23"/>
          <w:szCs w:val="23"/>
          <w:lang w:eastAsia="en-IE"/>
          <w14:ligatures w14:val="none"/>
        </w:rPr>
        <w:t>multiple</w:t>
      </w:r>
      <w:r w:rsidRPr="00196FE4">
        <w:rPr>
          <w:rFonts w:ascii="Open Sans" w:eastAsia="Times New Roman" w:hAnsi="Open Sans" w:cs="Open Sans"/>
          <w:color w:val="000000"/>
          <w:kern w:val="0"/>
          <w:sz w:val="23"/>
          <w:szCs w:val="23"/>
          <w:lang w:eastAsia="en-IE"/>
          <w14:ligatures w14:val="none"/>
        </w:rPr>
        <w:t xml:space="preserve"> awards.</w:t>
      </w:r>
    </w:p>
    <w:p w14:paraId="10AD1D0F"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How many project Awards will there be in 2025?</w:t>
      </w:r>
    </w:p>
    <w:p w14:paraId="5C40769B"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There will be no more than 7 awards in 2025. </w:t>
      </w:r>
    </w:p>
    <w:p w14:paraId="3012EDF4"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Is a training course eligible for the project award?</w:t>
      </w:r>
    </w:p>
    <w:p w14:paraId="613F74B8" w14:textId="068543C4"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Yes, </w:t>
      </w:r>
      <w:r w:rsidR="00AF403A">
        <w:rPr>
          <w:rFonts w:ascii="Open Sans" w:eastAsia="Times New Roman" w:hAnsi="Open Sans" w:cs="Open Sans"/>
          <w:color w:val="000000"/>
          <w:kern w:val="0"/>
          <w:sz w:val="23"/>
          <w:szCs w:val="23"/>
          <w:lang w:eastAsia="en-IE"/>
          <w14:ligatures w14:val="none"/>
        </w:rPr>
        <w:t xml:space="preserve">delivery of </w:t>
      </w:r>
      <w:r w:rsidRPr="00196FE4">
        <w:rPr>
          <w:rFonts w:ascii="Open Sans" w:eastAsia="Times New Roman" w:hAnsi="Open Sans" w:cs="Open Sans"/>
          <w:color w:val="000000"/>
          <w:kern w:val="0"/>
          <w:sz w:val="23"/>
          <w:szCs w:val="23"/>
          <w:lang w:eastAsia="en-IE"/>
          <w14:ligatures w14:val="none"/>
        </w:rPr>
        <w:t xml:space="preserve">training courses </w:t>
      </w:r>
      <w:r w:rsidR="00282612" w:rsidRPr="00196FE4">
        <w:rPr>
          <w:rFonts w:ascii="Open Sans" w:eastAsia="Times New Roman" w:hAnsi="Open Sans" w:cs="Open Sans"/>
          <w:color w:val="000000"/>
          <w:kern w:val="0"/>
          <w:sz w:val="23"/>
          <w:szCs w:val="23"/>
          <w:lang w:eastAsia="en-IE"/>
          <w14:ligatures w14:val="none"/>
        </w:rPr>
        <w:t>is</w:t>
      </w:r>
      <w:r w:rsidRPr="00196FE4">
        <w:rPr>
          <w:rFonts w:ascii="Open Sans" w:eastAsia="Times New Roman" w:hAnsi="Open Sans" w:cs="Open Sans"/>
          <w:color w:val="000000"/>
          <w:kern w:val="0"/>
          <w:sz w:val="23"/>
          <w:szCs w:val="23"/>
          <w:lang w:eastAsia="en-IE"/>
          <w14:ligatures w14:val="none"/>
        </w:rPr>
        <w:t xml:space="preserve"> eligible for the project. Any proposed training would need to demonstrate need, and provide details of target group, training content and training delivery.  </w:t>
      </w:r>
    </w:p>
    <w:p w14:paraId="5A6D90D5"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Is the purchase of equipment eligible?</w:t>
      </w:r>
    </w:p>
    <w:p w14:paraId="385A1AFD" w14:textId="1E237310"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The purchase of equipment (for example, cameras, laptops, speakers)</w:t>
      </w:r>
      <w:r w:rsidR="00AF403A">
        <w:rPr>
          <w:rFonts w:ascii="Open Sans" w:eastAsia="Times New Roman" w:hAnsi="Open Sans" w:cs="Open Sans"/>
          <w:color w:val="000000"/>
          <w:kern w:val="0"/>
          <w:sz w:val="23"/>
          <w:szCs w:val="23"/>
          <w:lang w:eastAsia="en-IE"/>
          <w14:ligatures w14:val="none"/>
        </w:rPr>
        <w:t xml:space="preserve"> is </w:t>
      </w:r>
      <w:r w:rsidR="00282612">
        <w:rPr>
          <w:rFonts w:ascii="Open Sans" w:eastAsia="Times New Roman" w:hAnsi="Open Sans" w:cs="Open Sans"/>
          <w:color w:val="000000"/>
          <w:kern w:val="0"/>
          <w:sz w:val="23"/>
          <w:szCs w:val="23"/>
          <w:lang w:eastAsia="en-IE"/>
          <w14:ligatures w14:val="none"/>
        </w:rPr>
        <w:t xml:space="preserve">not </w:t>
      </w:r>
      <w:r w:rsidR="00AF403A">
        <w:rPr>
          <w:rFonts w:ascii="Open Sans" w:eastAsia="Times New Roman" w:hAnsi="Open Sans" w:cs="Open Sans"/>
          <w:color w:val="000000"/>
          <w:kern w:val="0"/>
          <w:sz w:val="23"/>
          <w:szCs w:val="23"/>
          <w:lang w:eastAsia="en-IE"/>
          <w14:ligatures w14:val="none"/>
        </w:rPr>
        <w:t>eligible</w:t>
      </w:r>
      <w:r w:rsidRPr="00196FE4">
        <w:rPr>
          <w:rFonts w:ascii="Open Sans" w:eastAsia="Times New Roman" w:hAnsi="Open Sans" w:cs="Open Sans"/>
          <w:color w:val="000000"/>
          <w:kern w:val="0"/>
          <w:sz w:val="23"/>
          <w:szCs w:val="23"/>
          <w:lang w:eastAsia="en-IE"/>
          <w14:ligatures w14:val="none"/>
        </w:rPr>
        <w:t>.</w:t>
      </w:r>
    </w:p>
    <w:p w14:paraId="73CA2D0E"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Are publication costs of literature eligible?</w:t>
      </w:r>
    </w:p>
    <w:p w14:paraId="2E2F676D" w14:textId="36D177CB"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The publication costs related to literature </w:t>
      </w:r>
      <w:r w:rsidR="00282612">
        <w:rPr>
          <w:rFonts w:ascii="Open Sans" w:eastAsia="Times New Roman" w:hAnsi="Open Sans" w:cs="Open Sans"/>
          <w:color w:val="000000"/>
          <w:kern w:val="0"/>
          <w:sz w:val="23"/>
          <w:szCs w:val="23"/>
          <w:lang w:eastAsia="en-IE"/>
          <w14:ligatures w14:val="none"/>
        </w:rPr>
        <w:t>is not eligible</w:t>
      </w:r>
      <w:r w:rsidR="00282612" w:rsidRPr="00196FE4">
        <w:rPr>
          <w:rFonts w:ascii="Open Sans" w:eastAsia="Times New Roman" w:hAnsi="Open Sans" w:cs="Open Sans"/>
          <w:color w:val="000000"/>
          <w:kern w:val="0"/>
          <w:sz w:val="23"/>
          <w:szCs w:val="23"/>
          <w:lang w:eastAsia="en-IE"/>
          <w14:ligatures w14:val="none"/>
        </w:rPr>
        <w:t>.</w:t>
      </w:r>
    </w:p>
    <w:p w14:paraId="6B9F8574"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Are recording costs of music eligible?</w:t>
      </w:r>
    </w:p>
    <w:p w14:paraId="61CFB092" w14:textId="5A3D7C46"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 xml:space="preserve">The production costs related to music recording </w:t>
      </w:r>
      <w:r w:rsidR="00282612">
        <w:rPr>
          <w:rFonts w:ascii="Open Sans" w:eastAsia="Times New Roman" w:hAnsi="Open Sans" w:cs="Open Sans"/>
          <w:color w:val="000000"/>
          <w:kern w:val="0"/>
          <w:sz w:val="23"/>
          <w:szCs w:val="23"/>
          <w:lang w:eastAsia="en-IE"/>
          <w14:ligatures w14:val="none"/>
        </w:rPr>
        <w:t>is not eligible</w:t>
      </w:r>
      <w:r w:rsidR="00282612" w:rsidRPr="00196FE4">
        <w:rPr>
          <w:rFonts w:ascii="Open Sans" w:eastAsia="Times New Roman" w:hAnsi="Open Sans" w:cs="Open Sans"/>
          <w:color w:val="000000"/>
          <w:kern w:val="0"/>
          <w:sz w:val="23"/>
          <w:szCs w:val="23"/>
          <w:lang w:eastAsia="en-IE"/>
          <w14:ligatures w14:val="none"/>
        </w:rPr>
        <w:t>.</w:t>
      </w:r>
    </w:p>
    <w:p w14:paraId="77B5AD93"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Are subsistence or travel costs eligible?</w:t>
      </w:r>
    </w:p>
    <w:p w14:paraId="0FD0C6C2" w14:textId="4252BC51"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lastRenderedPageBreak/>
        <w:t xml:space="preserve">Subsistence costs such as daily per diems or work-related travel costs are </w:t>
      </w:r>
      <w:r w:rsidR="00282612">
        <w:rPr>
          <w:rFonts w:ascii="Open Sans" w:eastAsia="Times New Roman" w:hAnsi="Open Sans" w:cs="Open Sans"/>
          <w:color w:val="000000"/>
          <w:kern w:val="0"/>
          <w:sz w:val="23"/>
          <w:szCs w:val="23"/>
          <w:lang w:eastAsia="en-IE"/>
          <w14:ligatures w14:val="none"/>
        </w:rPr>
        <w:t xml:space="preserve">not </w:t>
      </w:r>
      <w:r w:rsidRPr="00196FE4">
        <w:rPr>
          <w:rFonts w:ascii="Open Sans" w:eastAsia="Times New Roman" w:hAnsi="Open Sans" w:cs="Open Sans"/>
          <w:color w:val="000000"/>
          <w:kern w:val="0"/>
          <w:sz w:val="23"/>
          <w:szCs w:val="23"/>
          <w:lang w:eastAsia="en-IE"/>
          <w14:ligatures w14:val="none"/>
        </w:rPr>
        <w:t>eligible.</w:t>
      </w:r>
    </w:p>
    <w:p w14:paraId="23307475"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What details should be supplied about estimated income?</w:t>
      </w:r>
    </w:p>
    <w:p w14:paraId="14F06C6C" w14:textId="2F5C2426"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Estimated income could include grants-in-process, box-office, vendors, fundraising, or in-kind support from a venue or organisation</w:t>
      </w:r>
      <w:r w:rsidR="00786EF7">
        <w:rPr>
          <w:rFonts w:ascii="Open Sans" w:eastAsia="Times New Roman" w:hAnsi="Open Sans" w:cs="Open Sans"/>
          <w:color w:val="000000"/>
          <w:kern w:val="0"/>
          <w:sz w:val="23"/>
          <w:szCs w:val="23"/>
          <w:lang w:eastAsia="en-IE"/>
          <w14:ligatures w14:val="none"/>
        </w:rPr>
        <w:t xml:space="preserve">. You may include volunteers as in-kind income at </w:t>
      </w:r>
      <w:proofErr w:type="spellStart"/>
      <w:r w:rsidR="00786EF7">
        <w:rPr>
          <w:rFonts w:ascii="Open Sans" w:eastAsia="Times New Roman" w:hAnsi="Open Sans" w:cs="Open Sans"/>
          <w:color w:val="000000"/>
          <w:kern w:val="0"/>
          <w:sz w:val="23"/>
          <w:szCs w:val="23"/>
          <w:lang w:eastAsia="en-IE"/>
          <w14:ligatures w14:val="none"/>
        </w:rPr>
        <w:t>approx</w:t>
      </w:r>
      <w:proofErr w:type="spellEnd"/>
      <w:r w:rsidR="00786EF7">
        <w:rPr>
          <w:rFonts w:ascii="Open Sans" w:eastAsia="Times New Roman" w:hAnsi="Open Sans" w:cs="Open Sans"/>
          <w:color w:val="000000"/>
          <w:kern w:val="0"/>
          <w:sz w:val="23"/>
          <w:szCs w:val="23"/>
          <w:lang w:eastAsia="en-IE"/>
          <w14:ligatures w14:val="none"/>
        </w:rPr>
        <w:t xml:space="preserve"> €</w:t>
      </w:r>
      <w:r w:rsidR="00E317B4">
        <w:rPr>
          <w:rFonts w:ascii="Open Sans" w:eastAsia="Times New Roman" w:hAnsi="Open Sans" w:cs="Open Sans"/>
          <w:color w:val="000000"/>
          <w:kern w:val="0"/>
          <w:sz w:val="23"/>
          <w:szCs w:val="23"/>
          <w:lang w:eastAsia="en-IE"/>
          <w14:ligatures w14:val="none"/>
        </w:rPr>
        <w:t>15</w:t>
      </w:r>
      <w:r w:rsidR="00786EF7">
        <w:rPr>
          <w:rFonts w:ascii="Open Sans" w:eastAsia="Times New Roman" w:hAnsi="Open Sans" w:cs="Open Sans"/>
          <w:color w:val="000000"/>
          <w:kern w:val="0"/>
          <w:sz w:val="23"/>
          <w:szCs w:val="23"/>
          <w:lang w:eastAsia="en-IE"/>
          <w14:ligatures w14:val="none"/>
        </w:rPr>
        <w:t xml:space="preserve"> per volunteer per hour (excludes volunteers sitting on organising committees). All in-kind income must be balanced </w:t>
      </w:r>
      <w:r w:rsidR="00667E23">
        <w:rPr>
          <w:rFonts w:ascii="Open Sans" w:eastAsia="Times New Roman" w:hAnsi="Open Sans" w:cs="Open Sans"/>
          <w:color w:val="000000"/>
          <w:kern w:val="0"/>
          <w:sz w:val="23"/>
          <w:szCs w:val="23"/>
          <w:lang w:eastAsia="en-IE"/>
          <w14:ligatures w14:val="none"/>
        </w:rPr>
        <w:t>as</w:t>
      </w:r>
      <w:r w:rsidR="00786EF7">
        <w:rPr>
          <w:rFonts w:ascii="Open Sans" w:eastAsia="Times New Roman" w:hAnsi="Open Sans" w:cs="Open Sans"/>
          <w:color w:val="000000"/>
          <w:kern w:val="0"/>
          <w:sz w:val="23"/>
          <w:szCs w:val="23"/>
          <w:lang w:eastAsia="en-IE"/>
          <w14:ligatures w14:val="none"/>
        </w:rPr>
        <w:t xml:space="preserve"> in-kind expense.</w:t>
      </w:r>
    </w:p>
    <w:p w14:paraId="1BF0A33C" w14:textId="77777777" w:rsidR="00196FE4" w:rsidRPr="00196FE4" w:rsidRDefault="00196FE4" w:rsidP="00196FE4">
      <w:pPr>
        <w:shd w:val="clear" w:color="auto" w:fill="FFFFFF"/>
        <w:spacing w:before="150" w:after="150" w:line="240" w:lineRule="auto"/>
        <w:outlineLvl w:val="3"/>
        <w:rPr>
          <w:rFonts w:ascii="Open Sans" w:eastAsia="Times New Roman" w:hAnsi="Open Sans" w:cs="Open Sans"/>
          <w:b/>
          <w:bCs/>
          <w:color w:val="084887"/>
          <w:kern w:val="0"/>
          <w:sz w:val="27"/>
          <w:szCs w:val="27"/>
          <w:lang w:eastAsia="en-IE"/>
          <w14:ligatures w14:val="none"/>
        </w:rPr>
      </w:pPr>
      <w:r w:rsidRPr="00196FE4">
        <w:rPr>
          <w:rFonts w:ascii="Open Sans" w:eastAsia="Times New Roman" w:hAnsi="Open Sans" w:cs="Open Sans"/>
          <w:b/>
          <w:bCs/>
          <w:color w:val="084887"/>
          <w:kern w:val="0"/>
          <w:sz w:val="27"/>
          <w:szCs w:val="27"/>
          <w:lang w:eastAsia="en-IE"/>
          <w14:ligatures w14:val="none"/>
        </w:rPr>
        <w:t>How many supporting samples of work should I include?</w:t>
      </w:r>
    </w:p>
    <w:p w14:paraId="79B2EBB7" w14:textId="77777777" w:rsidR="00196FE4" w:rsidRPr="00196FE4" w:rsidRDefault="00196FE4" w:rsidP="00196FE4">
      <w:pPr>
        <w:shd w:val="clear" w:color="auto" w:fill="FFFFFF"/>
        <w:spacing w:after="150" w:line="240" w:lineRule="auto"/>
        <w:rPr>
          <w:rFonts w:ascii="Open Sans" w:eastAsia="Times New Roman" w:hAnsi="Open Sans" w:cs="Open Sans"/>
          <w:color w:val="000000"/>
          <w:kern w:val="0"/>
          <w:sz w:val="23"/>
          <w:szCs w:val="23"/>
          <w:lang w:eastAsia="en-IE"/>
          <w14:ligatures w14:val="none"/>
        </w:rPr>
      </w:pPr>
      <w:r w:rsidRPr="00196FE4">
        <w:rPr>
          <w:rFonts w:ascii="Open Sans" w:eastAsia="Times New Roman" w:hAnsi="Open Sans" w:cs="Open Sans"/>
          <w:color w:val="000000"/>
          <w:kern w:val="0"/>
          <w:sz w:val="23"/>
          <w:szCs w:val="23"/>
          <w:lang w:eastAsia="en-IE"/>
          <w14:ligatures w14:val="none"/>
        </w:rPr>
        <w:t>A maximum of three examples of your work can be included. Be selective, put in examples of practice and clearly label what these examples relate to help your application.</w:t>
      </w:r>
    </w:p>
    <w:p w14:paraId="1CBA6828" w14:textId="6C5D4E58" w:rsidR="00D05584" w:rsidRDefault="00D05584">
      <w:pPr>
        <w:rPr>
          <w:rFonts w:ascii="Open Sans" w:hAnsi="Open Sans" w:cs="Open Sans"/>
        </w:rPr>
      </w:pPr>
    </w:p>
    <w:p w14:paraId="4442252C" w14:textId="77777777" w:rsidR="00E317B4" w:rsidRDefault="00E317B4">
      <w:pPr>
        <w:rPr>
          <w:rFonts w:ascii="Open Sans" w:hAnsi="Open Sans" w:cs="Open Sans"/>
        </w:rPr>
      </w:pPr>
    </w:p>
    <w:p w14:paraId="5D1D007E" w14:textId="77777777" w:rsidR="00E317B4" w:rsidRDefault="00E317B4">
      <w:pPr>
        <w:rPr>
          <w:rFonts w:ascii="Open Sans" w:hAnsi="Open Sans" w:cs="Open Sans"/>
        </w:rPr>
      </w:pPr>
    </w:p>
    <w:p w14:paraId="463EC33C" w14:textId="77777777" w:rsidR="00E317B4" w:rsidRDefault="00E317B4">
      <w:pPr>
        <w:rPr>
          <w:rFonts w:ascii="Open Sans" w:hAnsi="Open Sans" w:cs="Open Sans"/>
        </w:rPr>
      </w:pPr>
    </w:p>
    <w:p w14:paraId="0CC7645A" w14:textId="346FC745" w:rsidR="00746992" w:rsidRPr="00746992" w:rsidRDefault="00746992">
      <w:pPr>
        <w:rPr>
          <w:rFonts w:ascii="Open Sans" w:hAnsi="Open Sans" w:cs="Open Sans"/>
          <w:b/>
          <w:bCs/>
          <w:color w:val="2F5496" w:themeColor="accent1" w:themeShade="BF"/>
          <w:sz w:val="44"/>
          <w:szCs w:val="44"/>
        </w:rPr>
      </w:pPr>
      <w:bookmarkStart w:id="11" w:name="Collaboration"/>
      <w:r w:rsidRPr="00746992">
        <w:rPr>
          <w:rFonts w:ascii="Open Sans" w:hAnsi="Open Sans" w:cs="Open Sans"/>
          <w:b/>
          <w:bCs/>
          <w:color w:val="2F5496" w:themeColor="accent1" w:themeShade="BF"/>
          <w:sz w:val="44"/>
          <w:szCs w:val="44"/>
        </w:rPr>
        <w:t>Artist Collaboration Award</w:t>
      </w:r>
    </w:p>
    <w:bookmarkEnd w:id="11"/>
    <w:p w14:paraId="0F0B3DB7" w14:textId="77777777" w:rsidR="00746992" w:rsidRDefault="00746992">
      <w:pPr>
        <w:rPr>
          <w:rFonts w:ascii="Open Sans" w:hAnsi="Open Sans" w:cs="Open Sans"/>
        </w:rPr>
      </w:pPr>
    </w:p>
    <w:p w14:paraId="63BEEFF2" w14:textId="77777777" w:rsidR="007C71E2" w:rsidRPr="00A44451" w:rsidRDefault="007C71E2" w:rsidP="007C71E2">
      <w:pPr>
        <w:shd w:val="clear" w:color="auto" w:fill="FFFFFF"/>
        <w:spacing w:before="300" w:after="150" w:line="240" w:lineRule="auto"/>
        <w:outlineLvl w:val="1"/>
        <w:rPr>
          <w:rFonts w:ascii="Open Sans" w:eastAsia="Times New Roman" w:hAnsi="Open Sans" w:cs="Open Sans"/>
          <w:b/>
          <w:bCs/>
          <w:color w:val="2F5496" w:themeColor="accent1" w:themeShade="BF"/>
          <w:kern w:val="0"/>
          <w:sz w:val="27"/>
          <w:szCs w:val="27"/>
          <w:lang w:eastAsia="en-IE"/>
          <w14:ligatures w14:val="none"/>
        </w:rPr>
      </w:pPr>
      <w:r w:rsidRPr="00A44451">
        <w:rPr>
          <w:rFonts w:ascii="Open Sans" w:eastAsia="Times New Roman" w:hAnsi="Open Sans" w:cs="Open Sans"/>
          <w:b/>
          <w:bCs/>
          <w:color w:val="2F5496" w:themeColor="accent1" w:themeShade="BF"/>
          <w:kern w:val="0"/>
          <w:sz w:val="27"/>
          <w:szCs w:val="27"/>
          <w:lang w:eastAsia="en-IE"/>
          <w14:ligatures w14:val="none"/>
        </w:rPr>
        <w:t>Eligibility Criteria</w:t>
      </w:r>
    </w:p>
    <w:p w14:paraId="2F081312" w14:textId="005BBD2C" w:rsidR="007C71E2" w:rsidRPr="00D05584"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D05584">
        <w:rPr>
          <w:rFonts w:ascii="Open Sans" w:eastAsia="Times New Roman" w:hAnsi="Open Sans" w:cs="Open Sans"/>
          <w:kern w:val="0"/>
          <w:lang w:eastAsia="en-IE"/>
          <w14:ligatures w14:val="none"/>
        </w:rPr>
        <w:t xml:space="preserve">The </w:t>
      </w:r>
      <w:r>
        <w:rPr>
          <w:rFonts w:ascii="Open Sans" w:eastAsia="Times New Roman" w:hAnsi="Open Sans" w:cs="Open Sans"/>
          <w:kern w:val="0"/>
          <w:lang w:eastAsia="en-IE"/>
          <w14:ligatures w14:val="none"/>
        </w:rPr>
        <w:t>Collaboration</w:t>
      </w:r>
      <w:r w:rsidRPr="00D05584">
        <w:rPr>
          <w:rFonts w:ascii="Open Sans" w:eastAsia="Times New Roman" w:hAnsi="Open Sans" w:cs="Open Sans"/>
          <w:kern w:val="0"/>
          <w:lang w:eastAsia="en-IE"/>
          <w14:ligatures w14:val="none"/>
        </w:rPr>
        <w:t xml:space="preserve"> award is for </w:t>
      </w:r>
      <w:r>
        <w:rPr>
          <w:rFonts w:ascii="Open Sans" w:eastAsia="Times New Roman" w:hAnsi="Open Sans" w:cs="Open Sans"/>
          <w:kern w:val="0"/>
          <w:lang w:eastAsia="en-IE"/>
          <w14:ligatures w14:val="none"/>
        </w:rPr>
        <w:t>a group of three</w:t>
      </w:r>
      <w:r w:rsidRPr="00D05584">
        <w:rPr>
          <w:rFonts w:ascii="Open Sans" w:eastAsia="Times New Roman" w:hAnsi="Open Sans" w:cs="Open Sans"/>
          <w:kern w:val="0"/>
          <w:lang w:eastAsia="en-IE"/>
          <w14:ligatures w14:val="none"/>
        </w:rPr>
        <w:t xml:space="preserve"> artists </w:t>
      </w:r>
      <w:r>
        <w:rPr>
          <w:rFonts w:ascii="Open Sans" w:eastAsia="Times New Roman" w:hAnsi="Open Sans" w:cs="Open Sans"/>
          <w:kern w:val="0"/>
          <w:lang w:eastAsia="en-IE"/>
          <w14:ligatures w14:val="none"/>
        </w:rPr>
        <w:t>who intend to work together to develop new work or present new work.</w:t>
      </w:r>
    </w:p>
    <w:p w14:paraId="63D0728D" w14:textId="77777777" w:rsidR="007C71E2" w:rsidRPr="00D05584"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D05584">
        <w:rPr>
          <w:rFonts w:ascii="Open Sans" w:eastAsia="Times New Roman" w:hAnsi="Open Sans" w:cs="Open Sans"/>
          <w:kern w:val="0"/>
          <w:lang w:eastAsia="en-IE"/>
          <w14:ligatures w14:val="none"/>
        </w:rPr>
        <w:t>Applications must be submitted by the stipulated deadline. No late applications will be considered.</w:t>
      </w:r>
    </w:p>
    <w:p w14:paraId="4EC78355" w14:textId="77777777" w:rsidR="007C71E2" w:rsidRPr="00A44451" w:rsidRDefault="007C71E2" w:rsidP="007C71E2">
      <w:pPr>
        <w:shd w:val="clear" w:color="auto" w:fill="FFFFFF"/>
        <w:spacing w:before="300" w:after="150" w:line="240" w:lineRule="auto"/>
        <w:outlineLvl w:val="1"/>
        <w:rPr>
          <w:rFonts w:ascii="Open Sans" w:eastAsia="Times New Roman" w:hAnsi="Open Sans" w:cs="Open Sans"/>
          <w:b/>
          <w:bCs/>
          <w:color w:val="2F5496" w:themeColor="accent1" w:themeShade="BF"/>
          <w:kern w:val="0"/>
          <w:sz w:val="27"/>
          <w:szCs w:val="27"/>
          <w:lang w:eastAsia="en-IE"/>
          <w14:ligatures w14:val="none"/>
        </w:rPr>
      </w:pPr>
      <w:r w:rsidRPr="00A44451">
        <w:rPr>
          <w:rFonts w:ascii="Open Sans" w:eastAsia="Times New Roman" w:hAnsi="Open Sans" w:cs="Open Sans"/>
          <w:b/>
          <w:bCs/>
          <w:color w:val="2F5496" w:themeColor="accent1" w:themeShade="BF"/>
          <w:kern w:val="0"/>
          <w:sz w:val="27"/>
          <w:szCs w:val="27"/>
          <w:lang w:eastAsia="en-IE"/>
          <w14:ligatures w14:val="none"/>
        </w:rPr>
        <w:t>Scoring criteria</w:t>
      </w:r>
    </w:p>
    <w:p w14:paraId="5706343C" w14:textId="77777777"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Applicants are scored against four key criteria:</w:t>
      </w:r>
    </w:p>
    <w:p w14:paraId="240ED244" w14:textId="1D7AB274" w:rsidR="007C71E2" w:rsidRPr="007C71E2"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7C71E2">
        <w:rPr>
          <w:rFonts w:ascii="Open Sans" w:eastAsia="Times New Roman" w:hAnsi="Open Sans" w:cs="Open Sans"/>
          <w:b/>
          <w:bCs/>
          <w:kern w:val="0"/>
          <w:lang w:eastAsia="en-IE"/>
          <w14:ligatures w14:val="none"/>
        </w:rPr>
        <w:t>Quality of proposal idea (30%):</w:t>
      </w:r>
      <w:r w:rsidRPr="007C71E2">
        <w:rPr>
          <w:rFonts w:ascii="Open Sans" w:eastAsia="Times New Roman" w:hAnsi="Open Sans" w:cs="Open Sans"/>
          <w:kern w:val="0"/>
          <w:lang w:eastAsia="en-IE"/>
          <w14:ligatures w14:val="none"/>
        </w:rPr>
        <w:t> As evidenced by the Description of your application proposal.</w:t>
      </w:r>
    </w:p>
    <w:p w14:paraId="43C0D06F" w14:textId="1D31DA09" w:rsidR="007C71E2" w:rsidRPr="007C71E2"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7C71E2">
        <w:rPr>
          <w:rFonts w:ascii="Open Sans" w:eastAsia="Times New Roman" w:hAnsi="Open Sans" w:cs="Open Sans"/>
          <w:b/>
          <w:bCs/>
          <w:kern w:val="0"/>
          <w:lang w:eastAsia="en-IE"/>
          <w14:ligatures w14:val="none"/>
        </w:rPr>
        <w:t xml:space="preserve">Track record of applicants </w:t>
      </w:r>
      <w:r w:rsidRPr="00E317B4">
        <w:rPr>
          <w:rFonts w:ascii="Open Sans" w:eastAsia="Times New Roman" w:hAnsi="Open Sans" w:cs="Open Sans"/>
          <w:b/>
          <w:bCs/>
          <w:kern w:val="0"/>
          <w:lang w:eastAsia="en-IE"/>
          <w14:ligatures w14:val="none"/>
        </w:rPr>
        <w:t>(25%):</w:t>
      </w:r>
      <w:r w:rsidRPr="007C71E2">
        <w:rPr>
          <w:rFonts w:ascii="Open Sans" w:eastAsia="Times New Roman" w:hAnsi="Open Sans" w:cs="Open Sans"/>
          <w:kern w:val="0"/>
          <w:lang w:eastAsia="en-IE"/>
          <w14:ligatures w14:val="none"/>
        </w:rPr>
        <w:t xml:space="preserve"> </w:t>
      </w:r>
      <w:r>
        <w:rPr>
          <w:rFonts w:ascii="Open Sans" w:eastAsia="Times New Roman" w:hAnsi="Open Sans" w:cs="Open Sans"/>
          <w:kern w:val="0"/>
          <w:lang w:eastAsia="en-IE"/>
          <w14:ligatures w14:val="none"/>
        </w:rPr>
        <w:t>A</w:t>
      </w:r>
      <w:r w:rsidRPr="00A44451">
        <w:rPr>
          <w:rFonts w:ascii="Open Sans" w:eastAsia="Times New Roman" w:hAnsi="Open Sans" w:cs="Open Sans"/>
          <w:kern w:val="0"/>
          <w:lang w:eastAsia="en-IE"/>
          <w14:ligatures w14:val="none"/>
        </w:rPr>
        <w:t xml:space="preserve">rtist's CV; and up to </w:t>
      </w:r>
      <w:r>
        <w:rPr>
          <w:rFonts w:ascii="Open Sans" w:eastAsia="Times New Roman" w:hAnsi="Open Sans" w:cs="Open Sans"/>
          <w:kern w:val="0"/>
          <w:lang w:eastAsia="en-IE"/>
          <w14:ligatures w14:val="none"/>
        </w:rPr>
        <w:t>three</w:t>
      </w:r>
      <w:r w:rsidRPr="00A44451">
        <w:rPr>
          <w:rFonts w:ascii="Open Sans" w:eastAsia="Times New Roman" w:hAnsi="Open Sans" w:cs="Open Sans"/>
          <w:kern w:val="0"/>
          <w:lang w:eastAsia="en-IE"/>
          <w14:ligatures w14:val="none"/>
        </w:rPr>
        <w:t xml:space="preserve"> examples of previous work</w:t>
      </w:r>
      <w:r>
        <w:rPr>
          <w:rFonts w:ascii="Open Sans" w:eastAsia="Times New Roman" w:hAnsi="Open Sans" w:cs="Open Sans"/>
          <w:kern w:val="0"/>
          <w:lang w:eastAsia="en-IE"/>
          <w14:ligatures w14:val="none"/>
        </w:rPr>
        <w:t xml:space="preserve"> that e</w:t>
      </w:r>
      <w:r w:rsidRPr="00A44451">
        <w:rPr>
          <w:rFonts w:ascii="Open Sans" w:eastAsia="Times New Roman" w:hAnsi="Open Sans" w:cs="Open Sans"/>
          <w:kern w:val="0"/>
          <w:lang w:eastAsia="en-IE"/>
          <w14:ligatures w14:val="none"/>
        </w:rPr>
        <w:t xml:space="preserve">vidence </w:t>
      </w:r>
      <w:r>
        <w:rPr>
          <w:rFonts w:ascii="Open Sans" w:eastAsia="Times New Roman" w:hAnsi="Open Sans" w:cs="Open Sans"/>
          <w:kern w:val="0"/>
          <w:lang w:eastAsia="en-IE"/>
          <w14:ligatures w14:val="none"/>
        </w:rPr>
        <w:t xml:space="preserve">the artists </w:t>
      </w:r>
      <w:r w:rsidRPr="00A44451">
        <w:rPr>
          <w:rFonts w:ascii="Open Sans" w:eastAsia="Times New Roman" w:hAnsi="Open Sans" w:cs="Open Sans"/>
          <w:kern w:val="0"/>
          <w:lang w:eastAsia="en-IE"/>
          <w14:ligatures w14:val="none"/>
        </w:rPr>
        <w:t xml:space="preserve">recent achievements, main </w:t>
      </w:r>
      <w:proofErr w:type="gramStart"/>
      <w:r w:rsidRPr="00A44451">
        <w:rPr>
          <w:rFonts w:ascii="Open Sans" w:eastAsia="Times New Roman" w:hAnsi="Open Sans" w:cs="Open Sans"/>
          <w:kern w:val="0"/>
          <w:lang w:eastAsia="en-IE"/>
          <w14:ligatures w14:val="none"/>
        </w:rPr>
        <w:t>interests</w:t>
      </w:r>
      <w:proofErr w:type="gramEnd"/>
      <w:r w:rsidRPr="00A44451">
        <w:rPr>
          <w:rFonts w:ascii="Open Sans" w:eastAsia="Times New Roman" w:hAnsi="Open Sans" w:cs="Open Sans"/>
          <w:kern w:val="0"/>
          <w:lang w:eastAsia="en-IE"/>
          <w14:ligatures w14:val="none"/>
        </w:rPr>
        <w:t xml:space="preserve"> and ambitions</w:t>
      </w:r>
      <w:r>
        <w:rPr>
          <w:rFonts w:ascii="Open Sans" w:eastAsia="Times New Roman" w:hAnsi="Open Sans" w:cs="Open Sans"/>
          <w:kern w:val="0"/>
          <w:lang w:eastAsia="en-IE"/>
          <w14:ligatures w14:val="none"/>
        </w:rPr>
        <w:t>.</w:t>
      </w:r>
    </w:p>
    <w:p w14:paraId="4A9B21D6" w14:textId="1C863B14"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b/>
          <w:bCs/>
          <w:kern w:val="0"/>
          <w:lang w:eastAsia="en-IE"/>
          <w14:ligatures w14:val="none"/>
        </w:rPr>
        <w:t>Feasibility (25%):</w:t>
      </w:r>
      <w:r w:rsidRPr="00A44451">
        <w:rPr>
          <w:rFonts w:ascii="Open Sans" w:eastAsia="Times New Roman" w:hAnsi="Open Sans" w:cs="Open Sans"/>
          <w:kern w:val="0"/>
          <w:lang w:eastAsia="en-IE"/>
          <w14:ligatures w14:val="none"/>
        </w:rPr>
        <w:t> This refers to the extent to which the applicant demonstrates capacity to deliver the proposed activity. This includes consideration of:</w:t>
      </w:r>
    </w:p>
    <w:p w14:paraId="3C6DDB05" w14:textId="77777777" w:rsidR="007C71E2" w:rsidRPr="00A44451" w:rsidRDefault="007C71E2" w:rsidP="007C71E2">
      <w:pPr>
        <w:numPr>
          <w:ilvl w:val="0"/>
          <w:numId w:val="1"/>
        </w:num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the proposed timetable or </w:t>
      </w:r>
      <w:proofErr w:type="gramStart"/>
      <w:r w:rsidRPr="00A44451">
        <w:rPr>
          <w:rFonts w:ascii="Open Sans" w:eastAsia="Times New Roman" w:hAnsi="Open Sans" w:cs="Open Sans"/>
          <w:kern w:val="0"/>
          <w:lang w:eastAsia="en-IE"/>
          <w14:ligatures w14:val="none"/>
        </w:rPr>
        <w:t>schedule;</w:t>
      </w:r>
      <w:proofErr w:type="gramEnd"/>
    </w:p>
    <w:p w14:paraId="5D782535" w14:textId="77777777" w:rsidR="007C71E2" w:rsidRPr="00A44451" w:rsidRDefault="007C71E2" w:rsidP="007C71E2">
      <w:pPr>
        <w:numPr>
          <w:ilvl w:val="0"/>
          <w:numId w:val="1"/>
        </w:num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lastRenderedPageBreak/>
        <w:t xml:space="preserve">the availability of other supports / partners identified in the application, and the nature of that </w:t>
      </w:r>
      <w:proofErr w:type="gramStart"/>
      <w:r w:rsidRPr="00A44451">
        <w:rPr>
          <w:rFonts w:ascii="Open Sans" w:eastAsia="Times New Roman" w:hAnsi="Open Sans" w:cs="Open Sans"/>
          <w:kern w:val="0"/>
          <w:lang w:eastAsia="en-IE"/>
          <w14:ligatures w14:val="none"/>
        </w:rPr>
        <w:t>support;</w:t>
      </w:r>
      <w:proofErr w:type="gramEnd"/>
    </w:p>
    <w:p w14:paraId="65384CA6" w14:textId="77777777" w:rsidR="007C71E2" w:rsidRPr="00D05584" w:rsidRDefault="007C71E2" w:rsidP="007C71E2">
      <w:pPr>
        <w:numPr>
          <w:ilvl w:val="0"/>
          <w:numId w:val="1"/>
        </w:num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the availability of other sources of funding or income, where relevant.</w:t>
      </w:r>
    </w:p>
    <w:p w14:paraId="3BE179CF" w14:textId="77777777" w:rsidR="007C71E2" w:rsidRPr="00A44451" w:rsidRDefault="007C71E2" w:rsidP="007C71E2">
      <w:pPr>
        <w:numPr>
          <w:ilvl w:val="0"/>
          <w:numId w:val="1"/>
        </w:numPr>
        <w:shd w:val="clear" w:color="auto" w:fill="FFFFFF"/>
        <w:spacing w:before="100" w:beforeAutospacing="1" w:after="100" w:afterAutospacing="1" w:line="240" w:lineRule="auto"/>
        <w:rPr>
          <w:rFonts w:ascii="Open Sans" w:eastAsia="Times New Roman" w:hAnsi="Open Sans" w:cs="Open Sans"/>
          <w:kern w:val="0"/>
          <w:lang w:eastAsia="en-IE"/>
          <w14:ligatures w14:val="none"/>
        </w:rPr>
      </w:pPr>
      <w:r w:rsidRPr="00D05584">
        <w:rPr>
          <w:rFonts w:ascii="Open Sans" w:hAnsi="Open Sans" w:cs="Open Sans"/>
          <w:shd w:val="clear" w:color="auto" w:fill="FFFFFF"/>
        </w:rPr>
        <w:t xml:space="preserve">the extent to which the proposal can achieve the Award criteria in the context of the overall </w:t>
      </w:r>
      <w:proofErr w:type="gramStart"/>
      <w:r w:rsidRPr="00D05584">
        <w:rPr>
          <w:rFonts w:ascii="Open Sans" w:hAnsi="Open Sans" w:cs="Open Sans"/>
          <w:shd w:val="clear" w:color="auto" w:fill="FFFFFF"/>
        </w:rPr>
        <w:t>fund</w:t>
      </w:r>
      <w:proofErr w:type="gramEnd"/>
    </w:p>
    <w:p w14:paraId="540ADD8E" w14:textId="77777777"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b/>
          <w:bCs/>
          <w:kern w:val="0"/>
          <w:lang w:eastAsia="en-IE"/>
          <w14:ligatures w14:val="none"/>
        </w:rPr>
        <w:t>4. Cultural benefit for County Longford (20%):</w:t>
      </w:r>
      <w:r w:rsidRPr="00A44451">
        <w:rPr>
          <w:rFonts w:ascii="Open Sans" w:eastAsia="Times New Roman" w:hAnsi="Open Sans" w:cs="Open Sans"/>
          <w:kern w:val="0"/>
          <w:lang w:eastAsia="en-IE"/>
          <w14:ligatures w14:val="none"/>
        </w:rPr>
        <w:t> Your application must demonstrate tangible benefits for the development of art and culture within County Longford.</w:t>
      </w:r>
    </w:p>
    <w:p w14:paraId="3FE264E1" w14:textId="77777777"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In addition to the above criteria, the company, </w:t>
      </w:r>
      <w:proofErr w:type="gramStart"/>
      <w:r w:rsidRPr="00A44451">
        <w:rPr>
          <w:rFonts w:ascii="Open Sans" w:eastAsia="Times New Roman" w:hAnsi="Open Sans" w:cs="Open Sans"/>
          <w:kern w:val="0"/>
          <w:lang w:eastAsia="en-IE"/>
          <w14:ligatures w14:val="none"/>
        </w:rPr>
        <w:t>artist</w:t>
      </w:r>
      <w:proofErr w:type="gramEnd"/>
      <w:r w:rsidRPr="00A44451">
        <w:rPr>
          <w:rFonts w:ascii="Open Sans" w:eastAsia="Times New Roman" w:hAnsi="Open Sans" w:cs="Open Sans"/>
          <w:kern w:val="0"/>
          <w:lang w:eastAsia="en-IE"/>
          <w14:ligatures w14:val="none"/>
        </w:rPr>
        <w:t xml:space="preserve"> or team must ensure compliance with all statutory requirements and local authority byelaws, including adherence to Child Protection Policy.</w:t>
      </w:r>
      <w:r w:rsidRPr="00A44451">
        <w:rPr>
          <w:rFonts w:ascii="Open Sans" w:eastAsia="Times New Roman" w:hAnsi="Open Sans" w:cs="Open Sans"/>
          <w:kern w:val="0"/>
          <w:lang w:eastAsia="en-IE"/>
          <w14:ligatures w14:val="none"/>
        </w:rPr>
        <w:br/>
      </w:r>
    </w:p>
    <w:p w14:paraId="6B44F2D6" w14:textId="0F2CE99E" w:rsidR="007C71E2" w:rsidRPr="00A44451" w:rsidRDefault="007C71E2" w:rsidP="007C71E2">
      <w:pPr>
        <w:shd w:val="clear" w:color="auto" w:fill="FFFFFF"/>
        <w:spacing w:before="300" w:after="150" w:line="240" w:lineRule="auto"/>
        <w:outlineLvl w:val="2"/>
        <w:rPr>
          <w:rFonts w:ascii="Open Sans" w:eastAsia="Times New Roman" w:hAnsi="Open Sans" w:cs="Open Sans"/>
          <w:b/>
          <w:bCs/>
          <w:color w:val="2F5496" w:themeColor="accent1" w:themeShade="BF"/>
          <w:kern w:val="0"/>
          <w:sz w:val="36"/>
          <w:szCs w:val="36"/>
          <w:lang w:eastAsia="en-IE"/>
          <w14:ligatures w14:val="none"/>
        </w:rPr>
      </w:pPr>
      <w:r>
        <w:rPr>
          <w:rFonts w:ascii="Open Sans" w:eastAsia="Times New Roman" w:hAnsi="Open Sans" w:cs="Open Sans"/>
          <w:b/>
          <w:bCs/>
          <w:color w:val="2F5496" w:themeColor="accent1" w:themeShade="BF"/>
          <w:kern w:val="0"/>
          <w:sz w:val="36"/>
          <w:szCs w:val="36"/>
          <w:lang w:eastAsia="en-IE"/>
          <w14:ligatures w14:val="none"/>
        </w:rPr>
        <w:t>Collaboration Award</w:t>
      </w:r>
      <w:r w:rsidRPr="00A44451">
        <w:rPr>
          <w:rFonts w:ascii="Open Sans" w:eastAsia="Times New Roman" w:hAnsi="Open Sans" w:cs="Open Sans"/>
          <w:b/>
          <w:bCs/>
          <w:color w:val="2F5496" w:themeColor="accent1" w:themeShade="BF"/>
          <w:kern w:val="0"/>
          <w:sz w:val="36"/>
          <w:szCs w:val="36"/>
          <w:lang w:eastAsia="en-IE"/>
          <w14:ligatures w14:val="none"/>
        </w:rPr>
        <w:t xml:space="preserve"> Frequently Asked Questions</w:t>
      </w:r>
    </w:p>
    <w:p w14:paraId="4F24F98C"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Can I apply for more than one award?</w:t>
      </w:r>
    </w:p>
    <w:p w14:paraId="588648CC" w14:textId="2982ABC3"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Yes, you can apply for </w:t>
      </w:r>
      <w:r w:rsidRPr="00D05584">
        <w:rPr>
          <w:rFonts w:ascii="Open Sans" w:eastAsia="Times New Roman" w:hAnsi="Open Sans" w:cs="Open Sans"/>
          <w:kern w:val="0"/>
          <w:lang w:eastAsia="en-IE"/>
          <w14:ligatures w14:val="none"/>
        </w:rPr>
        <w:t xml:space="preserve">multiple </w:t>
      </w:r>
      <w:r w:rsidRPr="00A44451">
        <w:rPr>
          <w:rFonts w:ascii="Open Sans" w:eastAsia="Times New Roman" w:hAnsi="Open Sans" w:cs="Open Sans"/>
          <w:kern w:val="0"/>
          <w:lang w:eastAsia="en-IE"/>
          <w14:ligatures w14:val="none"/>
        </w:rPr>
        <w:t xml:space="preserve">County Longford Arts awards. </w:t>
      </w:r>
    </w:p>
    <w:p w14:paraId="32A3AB41" w14:textId="7D07E360"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 xml:space="preserve">How many </w:t>
      </w:r>
      <w:r>
        <w:rPr>
          <w:rFonts w:ascii="Open Sans" w:eastAsia="Times New Roman" w:hAnsi="Open Sans" w:cs="Open Sans"/>
          <w:b/>
          <w:bCs/>
          <w:kern w:val="0"/>
          <w:lang w:eastAsia="en-IE"/>
          <w14:ligatures w14:val="none"/>
        </w:rPr>
        <w:t>Collaboration</w:t>
      </w:r>
      <w:r w:rsidRPr="00A44451">
        <w:rPr>
          <w:rFonts w:ascii="Open Sans" w:eastAsia="Times New Roman" w:hAnsi="Open Sans" w:cs="Open Sans"/>
          <w:b/>
          <w:bCs/>
          <w:kern w:val="0"/>
          <w:lang w:eastAsia="en-IE"/>
          <w14:ligatures w14:val="none"/>
        </w:rPr>
        <w:t xml:space="preserve"> Awards will there be?</w:t>
      </w:r>
    </w:p>
    <w:p w14:paraId="4BED9ABA" w14:textId="638DDBBE"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There will be no more than </w:t>
      </w:r>
      <w:r>
        <w:rPr>
          <w:rFonts w:ascii="Open Sans" w:eastAsia="Times New Roman" w:hAnsi="Open Sans" w:cs="Open Sans"/>
          <w:kern w:val="0"/>
          <w:lang w:eastAsia="en-IE"/>
          <w14:ligatures w14:val="none"/>
        </w:rPr>
        <w:t>3</w:t>
      </w:r>
      <w:r w:rsidRPr="00A44451">
        <w:rPr>
          <w:rFonts w:ascii="Open Sans" w:eastAsia="Times New Roman" w:hAnsi="Open Sans" w:cs="Open Sans"/>
          <w:kern w:val="0"/>
          <w:lang w:eastAsia="en-IE"/>
          <w14:ligatures w14:val="none"/>
        </w:rPr>
        <w:t xml:space="preserve"> awards i</w:t>
      </w:r>
      <w:r w:rsidRPr="00D05584">
        <w:rPr>
          <w:rFonts w:ascii="Open Sans" w:eastAsia="Times New Roman" w:hAnsi="Open Sans" w:cs="Open Sans"/>
          <w:kern w:val="0"/>
          <w:lang w:eastAsia="en-IE"/>
          <w14:ligatures w14:val="none"/>
        </w:rPr>
        <w:t>ssued</w:t>
      </w:r>
      <w:r w:rsidRPr="00A44451">
        <w:rPr>
          <w:rFonts w:ascii="Open Sans" w:eastAsia="Times New Roman" w:hAnsi="Open Sans" w:cs="Open Sans"/>
          <w:kern w:val="0"/>
          <w:lang w:eastAsia="en-IE"/>
          <w14:ligatures w14:val="none"/>
        </w:rPr>
        <w:t>. </w:t>
      </w:r>
    </w:p>
    <w:p w14:paraId="7555C1A9" w14:textId="730A2601"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Is</w:t>
      </w:r>
      <w:r w:rsidR="00370B44">
        <w:rPr>
          <w:rFonts w:ascii="Open Sans" w:eastAsia="Times New Roman" w:hAnsi="Open Sans" w:cs="Open Sans"/>
          <w:b/>
          <w:bCs/>
          <w:kern w:val="0"/>
          <w:lang w:eastAsia="en-IE"/>
          <w14:ligatures w14:val="none"/>
        </w:rPr>
        <w:t xml:space="preserve"> a training</w:t>
      </w:r>
      <w:r w:rsidRPr="00A44451">
        <w:rPr>
          <w:rFonts w:ascii="Open Sans" w:eastAsia="Times New Roman" w:hAnsi="Open Sans" w:cs="Open Sans"/>
          <w:b/>
          <w:bCs/>
          <w:kern w:val="0"/>
          <w:lang w:eastAsia="en-IE"/>
          <w14:ligatures w14:val="none"/>
        </w:rPr>
        <w:t xml:space="preserve"> course eligible for the </w:t>
      </w:r>
      <w:r w:rsidR="00370B44">
        <w:rPr>
          <w:rFonts w:ascii="Open Sans" w:eastAsia="Times New Roman" w:hAnsi="Open Sans" w:cs="Open Sans"/>
          <w:b/>
          <w:bCs/>
          <w:kern w:val="0"/>
          <w:lang w:eastAsia="en-IE"/>
          <w14:ligatures w14:val="none"/>
        </w:rPr>
        <w:t>Award</w:t>
      </w:r>
      <w:r w:rsidRPr="00A44451">
        <w:rPr>
          <w:rFonts w:ascii="Open Sans" w:eastAsia="Times New Roman" w:hAnsi="Open Sans" w:cs="Open Sans"/>
          <w:b/>
          <w:bCs/>
          <w:kern w:val="0"/>
          <w:lang w:eastAsia="en-IE"/>
          <w14:ligatures w14:val="none"/>
        </w:rPr>
        <w:t>?</w:t>
      </w:r>
    </w:p>
    <w:p w14:paraId="75F36667" w14:textId="2B7BAB14"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Yes, </w:t>
      </w:r>
      <w:r w:rsidR="00370B44">
        <w:rPr>
          <w:rFonts w:ascii="Open Sans" w:eastAsia="Times New Roman" w:hAnsi="Open Sans" w:cs="Open Sans"/>
          <w:kern w:val="0"/>
          <w:lang w:eastAsia="en-IE"/>
          <w14:ligatures w14:val="none"/>
        </w:rPr>
        <w:t>training courses are eligible.</w:t>
      </w:r>
      <w:r w:rsidRPr="00A44451">
        <w:rPr>
          <w:rFonts w:ascii="Open Sans" w:eastAsia="Times New Roman" w:hAnsi="Open Sans" w:cs="Open Sans"/>
          <w:kern w:val="0"/>
          <w:lang w:eastAsia="en-IE"/>
          <w14:ligatures w14:val="none"/>
        </w:rPr>
        <w:t> </w:t>
      </w:r>
    </w:p>
    <w:p w14:paraId="15AC80EC" w14:textId="75746675"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 xml:space="preserve">Is a mentorship eligible for the </w:t>
      </w:r>
      <w:r w:rsidR="00370B44">
        <w:rPr>
          <w:rFonts w:ascii="Open Sans" w:eastAsia="Times New Roman" w:hAnsi="Open Sans" w:cs="Open Sans"/>
          <w:b/>
          <w:bCs/>
          <w:kern w:val="0"/>
          <w:lang w:eastAsia="en-IE"/>
          <w14:ligatures w14:val="none"/>
        </w:rPr>
        <w:t>Award</w:t>
      </w:r>
      <w:r w:rsidRPr="00A44451">
        <w:rPr>
          <w:rFonts w:ascii="Open Sans" w:eastAsia="Times New Roman" w:hAnsi="Open Sans" w:cs="Open Sans"/>
          <w:b/>
          <w:bCs/>
          <w:kern w:val="0"/>
          <w:lang w:eastAsia="en-IE"/>
          <w14:ligatures w14:val="none"/>
        </w:rPr>
        <w:t>?</w:t>
      </w:r>
    </w:p>
    <w:p w14:paraId="15DA88D2" w14:textId="72CD6114"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D05584">
        <w:rPr>
          <w:rFonts w:ascii="Open Sans" w:eastAsia="Times New Roman" w:hAnsi="Open Sans" w:cs="Open Sans"/>
          <w:kern w:val="0"/>
          <w:lang w:eastAsia="en-IE"/>
          <w14:ligatures w14:val="none"/>
        </w:rPr>
        <w:t>M</w:t>
      </w:r>
      <w:r w:rsidRPr="00A44451">
        <w:rPr>
          <w:rFonts w:ascii="Open Sans" w:eastAsia="Times New Roman" w:hAnsi="Open Sans" w:cs="Open Sans"/>
          <w:kern w:val="0"/>
          <w:lang w:eastAsia="en-IE"/>
          <w14:ligatures w14:val="none"/>
        </w:rPr>
        <w:t xml:space="preserve">entorships are </w:t>
      </w:r>
      <w:r w:rsidRPr="00D05584">
        <w:rPr>
          <w:rFonts w:ascii="Open Sans" w:eastAsia="Times New Roman" w:hAnsi="Open Sans" w:cs="Open Sans"/>
          <w:kern w:val="0"/>
          <w:lang w:eastAsia="en-IE"/>
          <w14:ligatures w14:val="none"/>
        </w:rPr>
        <w:t>in</w:t>
      </w:r>
      <w:r w:rsidRPr="00A44451">
        <w:rPr>
          <w:rFonts w:ascii="Open Sans" w:eastAsia="Times New Roman" w:hAnsi="Open Sans" w:cs="Open Sans"/>
          <w:kern w:val="0"/>
          <w:lang w:eastAsia="en-IE"/>
          <w14:ligatures w14:val="none"/>
        </w:rPr>
        <w:t xml:space="preserve">eligible for the </w:t>
      </w:r>
      <w:r w:rsidR="00370B44" w:rsidRPr="00370B44">
        <w:rPr>
          <w:rFonts w:ascii="Open Sans" w:eastAsia="Times New Roman" w:hAnsi="Open Sans" w:cs="Open Sans"/>
          <w:kern w:val="0"/>
          <w:lang w:eastAsia="en-IE"/>
          <w14:ligatures w14:val="none"/>
        </w:rPr>
        <w:t>Award</w:t>
      </w:r>
      <w:r w:rsidRPr="00A44451">
        <w:rPr>
          <w:rFonts w:ascii="Open Sans" w:eastAsia="Times New Roman" w:hAnsi="Open Sans" w:cs="Open Sans"/>
          <w:kern w:val="0"/>
          <w:lang w:eastAsia="en-IE"/>
          <w14:ligatures w14:val="none"/>
        </w:rPr>
        <w:t>. </w:t>
      </w:r>
    </w:p>
    <w:p w14:paraId="7BBFA4C5"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Is the purchase of equipment eligible?</w:t>
      </w:r>
    </w:p>
    <w:p w14:paraId="02211A86" w14:textId="5624AA9E"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The purchase of equipment (for example, cameras, speakers, Laptops) are </w:t>
      </w:r>
      <w:r>
        <w:rPr>
          <w:rFonts w:ascii="Open Sans" w:eastAsia="Times New Roman" w:hAnsi="Open Sans" w:cs="Open Sans"/>
          <w:kern w:val="0"/>
          <w:lang w:eastAsia="en-IE"/>
          <w14:ligatures w14:val="none"/>
        </w:rPr>
        <w:t xml:space="preserve">not </w:t>
      </w:r>
      <w:r w:rsidRPr="00A44451">
        <w:rPr>
          <w:rFonts w:ascii="Open Sans" w:eastAsia="Times New Roman" w:hAnsi="Open Sans" w:cs="Open Sans"/>
          <w:kern w:val="0"/>
          <w:lang w:eastAsia="en-IE"/>
          <w14:ligatures w14:val="none"/>
        </w:rPr>
        <w:t xml:space="preserve">eligible under the </w:t>
      </w:r>
      <w:r w:rsidR="00370B44" w:rsidRPr="00370B44">
        <w:rPr>
          <w:rFonts w:ascii="Open Sans" w:eastAsia="Times New Roman" w:hAnsi="Open Sans" w:cs="Open Sans"/>
          <w:kern w:val="0"/>
          <w:lang w:eastAsia="en-IE"/>
          <w14:ligatures w14:val="none"/>
        </w:rPr>
        <w:t>Award</w:t>
      </w:r>
      <w:r w:rsidRPr="00A44451">
        <w:rPr>
          <w:rFonts w:ascii="Open Sans" w:eastAsia="Times New Roman" w:hAnsi="Open Sans" w:cs="Open Sans"/>
          <w:kern w:val="0"/>
          <w:lang w:eastAsia="en-IE"/>
          <w14:ligatures w14:val="none"/>
        </w:rPr>
        <w:t>. </w:t>
      </w:r>
    </w:p>
    <w:p w14:paraId="4B032B05"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Are publication costs of literature eligible?</w:t>
      </w:r>
    </w:p>
    <w:p w14:paraId="53963C54" w14:textId="4D749064"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The publication costs related to literature are</w:t>
      </w:r>
      <w:r>
        <w:rPr>
          <w:rFonts w:ascii="Open Sans" w:eastAsia="Times New Roman" w:hAnsi="Open Sans" w:cs="Open Sans"/>
          <w:kern w:val="0"/>
          <w:lang w:eastAsia="en-IE"/>
          <w14:ligatures w14:val="none"/>
        </w:rPr>
        <w:t xml:space="preserve"> </w:t>
      </w:r>
      <w:r w:rsidRPr="00A44451">
        <w:rPr>
          <w:rFonts w:ascii="Open Sans" w:eastAsia="Times New Roman" w:hAnsi="Open Sans" w:cs="Open Sans"/>
          <w:kern w:val="0"/>
          <w:lang w:eastAsia="en-IE"/>
          <w14:ligatures w14:val="none"/>
        </w:rPr>
        <w:t xml:space="preserve">eligible under the </w:t>
      </w:r>
      <w:r w:rsidR="00370B44" w:rsidRPr="00370B44">
        <w:rPr>
          <w:rFonts w:ascii="Open Sans" w:eastAsia="Times New Roman" w:hAnsi="Open Sans" w:cs="Open Sans"/>
          <w:kern w:val="0"/>
          <w:lang w:eastAsia="en-IE"/>
          <w14:ligatures w14:val="none"/>
        </w:rPr>
        <w:t>Award</w:t>
      </w:r>
      <w:r w:rsidRPr="00A44451">
        <w:rPr>
          <w:rFonts w:ascii="Open Sans" w:eastAsia="Times New Roman" w:hAnsi="Open Sans" w:cs="Open Sans"/>
          <w:kern w:val="0"/>
          <w:lang w:eastAsia="en-IE"/>
          <w14:ligatures w14:val="none"/>
        </w:rPr>
        <w:t>.</w:t>
      </w:r>
    </w:p>
    <w:p w14:paraId="4595475E"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Are recording costs of music eligible?</w:t>
      </w:r>
    </w:p>
    <w:p w14:paraId="0ADFCDB9" w14:textId="0614FE26"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The production costs related to music recording are</w:t>
      </w:r>
      <w:r>
        <w:rPr>
          <w:rFonts w:ascii="Open Sans" w:eastAsia="Times New Roman" w:hAnsi="Open Sans" w:cs="Open Sans"/>
          <w:kern w:val="0"/>
          <w:lang w:eastAsia="en-IE"/>
          <w14:ligatures w14:val="none"/>
        </w:rPr>
        <w:t xml:space="preserve"> </w:t>
      </w:r>
      <w:r w:rsidRPr="00A44451">
        <w:rPr>
          <w:rFonts w:ascii="Open Sans" w:eastAsia="Times New Roman" w:hAnsi="Open Sans" w:cs="Open Sans"/>
          <w:kern w:val="0"/>
          <w:lang w:eastAsia="en-IE"/>
          <w14:ligatures w14:val="none"/>
        </w:rPr>
        <w:t xml:space="preserve">eligible under the </w:t>
      </w:r>
      <w:r w:rsidR="00370B44" w:rsidRPr="00370B44">
        <w:rPr>
          <w:rFonts w:ascii="Open Sans" w:eastAsia="Times New Roman" w:hAnsi="Open Sans" w:cs="Open Sans"/>
          <w:kern w:val="0"/>
          <w:lang w:eastAsia="en-IE"/>
          <w14:ligatures w14:val="none"/>
        </w:rPr>
        <w:t>Award</w:t>
      </w:r>
      <w:r w:rsidRPr="00A44451">
        <w:rPr>
          <w:rFonts w:ascii="Open Sans" w:eastAsia="Times New Roman" w:hAnsi="Open Sans" w:cs="Open Sans"/>
          <w:kern w:val="0"/>
          <w:lang w:eastAsia="en-IE"/>
          <w14:ligatures w14:val="none"/>
        </w:rPr>
        <w:t>.</w:t>
      </w:r>
    </w:p>
    <w:p w14:paraId="46E3ED40"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Are subsistence or travel costs eligible?</w:t>
      </w:r>
    </w:p>
    <w:p w14:paraId="31118F2F" w14:textId="77777777"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Subsistence costs such as daily per diems or work-related travel costs are not eligible under the bursary.</w:t>
      </w:r>
    </w:p>
    <w:p w14:paraId="09AEDD3D"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Would renting a studio space be an example of capacity building?</w:t>
      </w:r>
    </w:p>
    <w:p w14:paraId="146A1480" w14:textId="77777777"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Yes, you can rent a studio if that is the most useful thing to support your work at this time.</w:t>
      </w:r>
    </w:p>
    <w:p w14:paraId="19CD75F0"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What should the proposed budget include about 'buying time' living costs?</w:t>
      </w:r>
    </w:p>
    <w:p w14:paraId="7A323F24" w14:textId="70D71227"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lastRenderedPageBreak/>
        <w:t xml:space="preserve">The budget for living costs should be allocated in proportion to the intended costs of the </w:t>
      </w:r>
      <w:r w:rsidR="00370B44" w:rsidRPr="00370B44">
        <w:rPr>
          <w:rFonts w:ascii="Open Sans" w:eastAsia="Times New Roman" w:hAnsi="Open Sans" w:cs="Open Sans"/>
          <w:kern w:val="0"/>
          <w:lang w:eastAsia="en-IE"/>
          <w14:ligatures w14:val="none"/>
        </w:rPr>
        <w:t>Award</w:t>
      </w:r>
      <w:r w:rsidRPr="00A44451">
        <w:rPr>
          <w:rFonts w:ascii="Open Sans" w:eastAsia="Times New Roman" w:hAnsi="Open Sans" w:cs="Open Sans"/>
          <w:kern w:val="0"/>
          <w:lang w:eastAsia="en-IE"/>
          <w14:ligatures w14:val="none"/>
        </w:rPr>
        <w:t xml:space="preserve"> overall. This </w:t>
      </w:r>
      <w:r w:rsidR="00370B44" w:rsidRPr="00370B44">
        <w:rPr>
          <w:rFonts w:ascii="Open Sans" w:eastAsia="Times New Roman" w:hAnsi="Open Sans" w:cs="Open Sans"/>
          <w:kern w:val="0"/>
          <w:lang w:eastAsia="en-IE"/>
          <w14:ligatures w14:val="none"/>
        </w:rPr>
        <w:t>Award</w:t>
      </w:r>
      <w:r w:rsidRPr="00A44451">
        <w:rPr>
          <w:rFonts w:ascii="Open Sans" w:eastAsia="Times New Roman" w:hAnsi="Open Sans" w:cs="Open Sans"/>
          <w:kern w:val="0"/>
          <w:lang w:eastAsia="en-IE"/>
          <w14:ligatures w14:val="none"/>
        </w:rPr>
        <w:t xml:space="preserve"> is not fully for </w:t>
      </w:r>
      <w:r w:rsidR="00370B44">
        <w:rPr>
          <w:rFonts w:ascii="Open Sans" w:eastAsia="Times New Roman" w:hAnsi="Open Sans" w:cs="Open Sans"/>
          <w:kern w:val="0"/>
          <w:lang w:eastAsia="en-IE"/>
          <w14:ligatures w14:val="none"/>
        </w:rPr>
        <w:t>artists</w:t>
      </w:r>
      <w:r w:rsidRPr="00A44451">
        <w:rPr>
          <w:rFonts w:ascii="Open Sans" w:eastAsia="Times New Roman" w:hAnsi="Open Sans" w:cs="Open Sans"/>
          <w:kern w:val="0"/>
          <w:lang w:eastAsia="en-IE"/>
          <w14:ligatures w14:val="none"/>
        </w:rPr>
        <w:t xml:space="preserve"> living costs. </w:t>
      </w:r>
      <w:proofErr w:type="gramStart"/>
      <w:r w:rsidR="00370B44">
        <w:rPr>
          <w:rFonts w:ascii="Open Sans" w:eastAsia="Times New Roman" w:hAnsi="Open Sans" w:cs="Open Sans"/>
          <w:kern w:val="0"/>
          <w:lang w:eastAsia="en-IE"/>
          <w14:ligatures w14:val="none"/>
        </w:rPr>
        <w:t>Artists</w:t>
      </w:r>
      <w:proofErr w:type="gramEnd"/>
      <w:r w:rsidRPr="00A44451">
        <w:rPr>
          <w:rFonts w:ascii="Open Sans" w:eastAsia="Times New Roman" w:hAnsi="Open Sans" w:cs="Open Sans"/>
          <w:kern w:val="0"/>
          <w:lang w:eastAsia="en-IE"/>
          <w14:ligatures w14:val="none"/>
        </w:rPr>
        <w:t xml:space="preserve"> time and/or a portion of </w:t>
      </w:r>
      <w:r w:rsidR="00370B44">
        <w:rPr>
          <w:rFonts w:ascii="Open Sans" w:eastAsia="Times New Roman" w:hAnsi="Open Sans" w:cs="Open Sans"/>
          <w:kern w:val="0"/>
          <w:lang w:eastAsia="en-IE"/>
          <w14:ligatures w14:val="none"/>
        </w:rPr>
        <w:t>that</w:t>
      </w:r>
      <w:r w:rsidRPr="00A44451">
        <w:rPr>
          <w:rFonts w:ascii="Open Sans" w:eastAsia="Times New Roman" w:hAnsi="Open Sans" w:cs="Open Sans"/>
          <w:kern w:val="0"/>
          <w:lang w:eastAsia="en-IE"/>
          <w14:ligatures w14:val="none"/>
        </w:rPr>
        <w:t xml:space="preserve"> time, to make your proposal happen should be costed out.</w:t>
      </w:r>
    </w:p>
    <w:p w14:paraId="74AD48CD"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 xml:space="preserve">What details should be supplied about under </w:t>
      </w:r>
      <w:r w:rsidRPr="00D05584">
        <w:rPr>
          <w:rFonts w:ascii="Open Sans" w:eastAsia="Times New Roman" w:hAnsi="Open Sans" w:cs="Open Sans"/>
          <w:b/>
          <w:bCs/>
          <w:kern w:val="0"/>
          <w:lang w:eastAsia="en-IE"/>
          <w14:ligatures w14:val="none"/>
        </w:rPr>
        <w:t>‘</w:t>
      </w:r>
      <w:r w:rsidRPr="00A44451">
        <w:rPr>
          <w:rFonts w:ascii="Open Sans" w:eastAsia="Times New Roman" w:hAnsi="Open Sans" w:cs="Open Sans"/>
          <w:b/>
          <w:bCs/>
          <w:kern w:val="0"/>
          <w:lang w:eastAsia="en-IE"/>
          <w14:ligatures w14:val="none"/>
        </w:rPr>
        <w:t>estimated income</w:t>
      </w:r>
      <w:r w:rsidRPr="00D05584">
        <w:rPr>
          <w:rFonts w:ascii="Open Sans" w:eastAsia="Times New Roman" w:hAnsi="Open Sans" w:cs="Open Sans"/>
          <w:b/>
          <w:bCs/>
          <w:kern w:val="0"/>
          <w:lang w:eastAsia="en-IE"/>
          <w14:ligatures w14:val="none"/>
        </w:rPr>
        <w:t>’</w:t>
      </w:r>
      <w:r w:rsidRPr="00A44451">
        <w:rPr>
          <w:rFonts w:ascii="Open Sans" w:eastAsia="Times New Roman" w:hAnsi="Open Sans" w:cs="Open Sans"/>
          <w:b/>
          <w:bCs/>
          <w:kern w:val="0"/>
          <w:lang w:eastAsia="en-IE"/>
          <w14:ligatures w14:val="none"/>
        </w:rPr>
        <w:t>?</w:t>
      </w:r>
    </w:p>
    <w:p w14:paraId="36CEE313" w14:textId="77777777"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Estimated income could include scholarships, support from another funder(s), earned income, or in-kind support from a venue or organisation.</w:t>
      </w:r>
    </w:p>
    <w:p w14:paraId="39EA1A75" w14:textId="3A6AA1DC"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 xml:space="preserve">Will this </w:t>
      </w:r>
      <w:r w:rsidR="00370B44">
        <w:rPr>
          <w:rFonts w:ascii="Open Sans" w:eastAsia="Times New Roman" w:hAnsi="Open Sans" w:cs="Open Sans"/>
          <w:b/>
          <w:bCs/>
          <w:kern w:val="0"/>
          <w:lang w:eastAsia="en-IE"/>
          <w14:ligatures w14:val="none"/>
        </w:rPr>
        <w:t xml:space="preserve">Award </w:t>
      </w:r>
      <w:r w:rsidRPr="00A44451">
        <w:rPr>
          <w:rFonts w:ascii="Open Sans" w:eastAsia="Times New Roman" w:hAnsi="Open Sans" w:cs="Open Sans"/>
          <w:b/>
          <w:bCs/>
          <w:kern w:val="0"/>
          <w:lang w:eastAsia="en-IE"/>
          <w14:ligatures w14:val="none"/>
        </w:rPr>
        <w:t>funding support be repeated?</w:t>
      </w:r>
    </w:p>
    <w:p w14:paraId="6505CA13" w14:textId="684F83BF" w:rsidR="007C71E2" w:rsidRPr="00A44451"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It is hoped that the </w:t>
      </w:r>
      <w:r w:rsidR="00370B44">
        <w:rPr>
          <w:rFonts w:ascii="Open Sans" w:eastAsia="Times New Roman" w:hAnsi="Open Sans" w:cs="Open Sans"/>
          <w:kern w:val="0"/>
          <w:lang w:eastAsia="en-IE"/>
          <w14:ligatures w14:val="none"/>
        </w:rPr>
        <w:t>Collaboration Award</w:t>
      </w:r>
      <w:r w:rsidRPr="00A44451">
        <w:rPr>
          <w:rFonts w:ascii="Open Sans" w:eastAsia="Times New Roman" w:hAnsi="Open Sans" w:cs="Open Sans"/>
          <w:kern w:val="0"/>
          <w:lang w:eastAsia="en-IE"/>
          <w14:ligatures w14:val="none"/>
        </w:rPr>
        <w:t xml:space="preserve"> will be repeated annually but at present it is conditional on year-to-year funding.</w:t>
      </w:r>
    </w:p>
    <w:p w14:paraId="2A26375C" w14:textId="7CCD7E5D"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 xml:space="preserve">Can I apply for the </w:t>
      </w:r>
      <w:r w:rsidR="00370B44" w:rsidRPr="00370B44">
        <w:rPr>
          <w:rFonts w:ascii="Open Sans" w:eastAsia="Times New Roman" w:hAnsi="Open Sans" w:cs="Open Sans"/>
          <w:b/>
          <w:bCs/>
          <w:kern w:val="0"/>
          <w:lang w:eastAsia="en-IE"/>
          <w14:ligatures w14:val="none"/>
        </w:rPr>
        <w:t>Award</w:t>
      </w:r>
      <w:r w:rsidRPr="00A44451">
        <w:rPr>
          <w:rFonts w:ascii="Open Sans" w:eastAsia="Times New Roman" w:hAnsi="Open Sans" w:cs="Open Sans"/>
          <w:b/>
          <w:bCs/>
          <w:kern w:val="0"/>
          <w:lang w:eastAsia="en-IE"/>
          <w14:ligatures w14:val="none"/>
        </w:rPr>
        <w:t xml:space="preserve"> every year?</w:t>
      </w:r>
    </w:p>
    <w:p w14:paraId="1FE37C27" w14:textId="20C3D76E" w:rsidR="006C29CC" w:rsidRPr="00A44451" w:rsidRDefault="006C29CC" w:rsidP="006C29CC">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Yes, you may apply every year. Being successful in attaining funding does not guarantee funding in subsequent years.</w:t>
      </w:r>
      <w:r>
        <w:rPr>
          <w:rFonts w:ascii="Open Sans" w:eastAsia="Times New Roman" w:hAnsi="Open Sans" w:cs="Open Sans"/>
          <w:kern w:val="0"/>
          <w:lang w:eastAsia="en-IE"/>
          <w14:ligatures w14:val="none"/>
        </w:rPr>
        <w:t xml:space="preserve">  Applicants who have been grant funded for three consecutive years will receive less priority for assessment in a </w:t>
      </w:r>
      <w:r>
        <w:rPr>
          <w:rFonts w:ascii="Open Sans" w:eastAsia="Times New Roman" w:hAnsi="Open Sans" w:cs="Open Sans"/>
          <w:kern w:val="0"/>
          <w:lang w:eastAsia="en-IE"/>
          <w14:ligatures w14:val="none"/>
        </w:rPr>
        <w:t>fourth-year</w:t>
      </w:r>
      <w:r>
        <w:rPr>
          <w:rFonts w:ascii="Open Sans" w:eastAsia="Times New Roman" w:hAnsi="Open Sans" w:cs="Open Sans"/>
          <w:kern w:val="0"/>
          <w:lang w:eastAsia="en-IE"/>
          <w14:ligatures w14:val="none"/>
        </w:rPr>
        <w:t xml:space="preserve"> application.</w:t>
      </w:r>
    </w:p>
    <w:p w14:paraId="3DE0358A" w14:textId="77777777" w:rsidR="007C71E2" w:rsidRPr="00A44451" w:rsidRDefault="007C71E2" w:rsidP="007C71E2">
      <w:pPr>
        <w:shd w:val="clear" w:color="auto" w:fill="FFFFFF"/>
        <w:spacing w:before="150" w:after="150" w:line="240" w:lineRule="auto"/>
        <w:outlineLvl w:val="3"/>
        <w:rPr>
          <w:rFonts w:ascii="Open Sans" w:eastAsia="Times New Roman" w:hAnsi="Open Sans" w:cs="Open Sans"/>
          <w:b/>
          <w:bCs/>
          <w:kern w:val="0"/>
          <w:lang w:eastAsia="en-IE"/>
          <w14:ligatures w14:val="none"/>
        </w:rPr>
      </w:pPr>
      <w:r w:rsidRPr="00A44451">
        <w:rPr>
          <w:rFonts w:ascii="Open Sans" w:eastAsia="Times New Roman" w:hAnsi="Open Sans" w:cs="Open Sans"/>
          <w:b/>
          <w:bCs/>
          <w:kern w:val="0"/>
          <w:lang w:eastAsia="en-IE"/>
          <w14:ligatures w14:val="none"/>
        </w:rPr>
        <w:t>How many supporting samples of work should I include?</w:t>
      </w:r>
    </w:p>
    <w:p w14:paraId="5D72D0FD" w14:textId="77777777" w:rsidR="007C71E2" w:rsidRPr="00746992" w:rsidRDefault="007C71E2" w:rsidP="007C71E2">
      <w:pPr>
        <w:shd w:val="clear" w:color="auto" w:fill="FFFFFF"/>
        <w:spacing w:after="150" w:line="240" w:lineRule="auto"/>
        <w:rPr>
          <w:rFonts w:ascii="Open Sans" w:eastAsia="Times New Roman" w:hAnsi="Open Sans" w:cs="Open Sans"/>
          <w:kern w:val="0"/>
          <w:lang w:eastAsia="en-IE"/>
          <w14:ligatures w14:val="none"/>
        </w:rPr>
      </w:pPr>
      <w:r w:rsidRPr="00A44451">
        <w:rPr>
          <w:rFonts w:ascii="Open Sans" w:eastAsia="Times New Roman" w:hAnsi="Open Sans" w:cs="Open Sans"/>
          <w:kern w:val="0"/>
          <w:lang w:eastAsia="en-IE"/>
          <w14:ligatures w14:val="none"/>
        </w:rPr>
        <w:t xml:space="preserve">A maximum of </w:t>
      </w:r>
      <w:r w:rsidRPr="00D05584">
        <w:rPr>
          <w:rFonts w:ascii="Open Sans" w:eastAsia="Times New Roman" w:hAnsi="Open Sans" w:cs="Open Sans"/>
          <w:kern w:val="0"/>
          <w:lang w:eastAsia="en-IE"/>
          <w14:ligatures w14:val="none"/>
        </w:rPr>
        <w:t>four</w:t>
      </w:r>
      <w:r w:rsidRPr="00A44451">
        <w:rPr>
          <w:rFonts w:ascii="Open Sans" w:eastAsia="Times New Roman" w:hAnsi="Open Sans" w:cs="Open Sans"/>
          <w:kern w:val="0"/>
          <w:lang w:eastAsia="en-IE"/>
          <w14:ligatures w14:val="none"/>
        </w:rPr>
        <w:t xml:space="preserve"> examples of your work can be included. Be selective, put in examples of practice and clearly label wh</w:t>
      </w:r>
      <w:r w:rsidRPr="00D05584">
        <w:rPr>
          <w:rFonts w:ascii="Open Sans" w:eastAsia="Times New Roman" w:hAnsi="Open Sans" w:cs="Open Sans"/>
          <w:kern w:val="0"/>
          <w:lang w:eastAsia="en-IE"/>
          <w14:ligatures w14:val="none"/>
        </w:rPr>
        <w:t>y</w:t>
      </w:r>
      <w:r w:rsidRPr="00A44451">
        <w:rPr>
          <w:rFonts w:ascii="Open Sans" w:eastAsia="Times New Roman" w:hAnsi="Open Sans" w:cs="Open Sans"/>
          <w:kern w:val="0"/>
          <w:lang w:eastAsia="en-IE"/>
          <w14:ligatures w14:val="none"/>
        </w:rPr>
        <w:t xml:space="preserve"> these examples relate to your application.</w:t>
      </w:r>
    </w:p>
    <w:p w14:paraId="0C12727D" w14:textId="77777777" w:rsidR="00746992" w:rsidRPr="00D05584" w:rsidRDefault="00746992">
      <w:pPr>
        <w:rPr>
          <w:rFonts w:ascii="Open Sans" w:hAnsi="Open Sans" w:cs="Open Sans"/>
        </w:rPr>
      </w:pPr>
    </w:p>
    <w:sectPr w:rsidR="00746992" w:rsidRPr="00D05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8D5"/>
    <w:multiLevelType w:val="multilevel"/>
    <w:tmpl w:val="111A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B3F63"/>
    <w:multiLevelType w:val="multilevel"/>
    <w:tmpl w:val="EB327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D5341"/>
    <w:multiLevelType w:val="multilevel"/>
    <w:tmpl w:val="73B2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207FA"/>
    <w:multiLevelType w:val="multilevel"/>
    <w:tmpl w:val="73B2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34DF6"/>
    <w:multiLevelType w:val="hybridMultilevel"/>
    <w:tmpl w:val="410A94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BCA1AD0"/>
    <w:multiLevelType w:val="multilevel"/>
    <w:tmpl w:val="73B2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37572"/>
    <w:multiLevelType w:val="multilevel"/>
    <w:tmpl w:val="CFAED27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F4503"/>
    <w:multiLevelType w:val="multilevel"/>
    <w:tmpl w:val="73B2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820C1"/>
    <w:multiLevelType w:val="hybridMultilevel"/>
    <w:tmpl w:val="9D9CD7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6A87E2B"/>
    <w:multiLevelType w:val="multilevel"/>
    <w:tmpl w:val="CEDEB1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F7BF4"/>
    <w:multiLevelType w:val="multilevel"/>
    <w:tmpl w:val="3D50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041827">
    <w:abstractNumId w:val="0"/>
  </w:num>
  <w:num w:numId="2" w16cid:durableId="428156604">
    <w:abstractNumId w:val="10"/>
  </w:num>
  <w:num w:numId="3" w16cid:durableId="2085452292">
    <w:abstractNumId w:val="1"/>
  </w:num>
  <w:num w:numId="4" w16cid:durableId="1730376533">
    <w:abstractNumId w:val="8"/>
  </w:num>
  <w:num w:numId="5" w16cid:durableId="610892842">
    <w:abstractNumId w:val="4"/>
  </w:num>
  <w:num w:numId="6" w16cid:durableId="1452017066">
    <w:abstractNumId w:val="7"/>
  </w:num>
  <w:num w:numId="7" w16cid:durableId="629167894">
    <w:abstractNumId w:val="2"/>
  </w:num>
  <w:num w:numId="8" w16cid:durableId="1702124789">
    <w:abstractNumId w:val="5"/>
  </w:num>
  <w:num w:numId="9" w16cid:durableId="406851198">
    <w:abstractNumId w:val="9"/>
  </w:num>
  <w:num w:numId="10" w16cid:durableId="944729646">
    <w:abstractNumId w:val="3"/>
  </w:num>
  <w:num w:numId="11" w16cid:durableId="1904759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51"/>
    <w:rsid w:val="00056990"/>
    <w:rsid w:val="0008390D"/>
    <w:rsid w:val="000A1A7B"/>
    <w:rsid w:val="00196FE4"/>
    <w:rsid w:val="002115F2"/>
    <w:rsid w:val="00282612"/>
    <w:rsid w:val="00370B44"/>
    <w:rsid w:val="00384100"/>
    <w:rsid w:val="004B7FEE"/>
    <w:rsid w:val="006223A5"/>
    <w:rsid w:val="00667E23"/>
    <w:rsid w:val="006C29CC"/>
    <w:rsid w:val="00746992"/>
    <w:rsid w:val="00770FF9"/>
    <w:rsid w:val="00786EF7"/>
    <w:rsid w:val="007C71E2"/>
    <w:rsid w:val="00876F72"/>
    <w:rsid w:val="00894D53"/>
    <w:rsid w:val="009B46AD"/>
    <w:rsid w:val="00A01E42"/>
    <w:rsid w:val="00A44451"/>
    <w:rsid w:val="00AF403A"/>
    <w:rsid w:val="00CF4606"/>
    <w:rsid w:val="00D05584"/>
    <w:rsid w:val="00DB51B4"/>
    <w:rsid w:val="00E317B4"/>
    <w:rsid w:val="00FF14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8AA0"/>
  <w15:chartTrackingRefBased/>
  <w15:docId w15:val="{01AB5155-EB58-4712-B267-51356B9D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44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14:ligatures w14:val="none"/>
    </w:rPr>
  </w:style>
  <w:style w:type="paragraph" w:styleId="Heading2">
    <w:name w:val="heading 2"/>
    <w:basedOn w:val="Normal"/>
    <w:link w:val="Heading2Char"/>
    <w:uiPriority w:val="9"/>
    <w:qFormat/>
    <w:rsid w:val="00A4445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E"/>
      <w14:ligatures w14:val="none"/>
    </w:rPr>
  </w:style>
  <w:style w:type="paragraph" w:styleId="Heading3">
    <w:name w:val="heading 3"/>
    <w:basedOn w:val="Normal"/>
    <w:link w:val="Heading3Char"/>
    <w:uiPriority w:val="9"/>
    <w:qFormat/>
    <w:rsid w:val="00A4445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E"/>
      <w14:ligatures w14:val="none"/>
    </w:rPr>
  </w:style>
  <w:style w:type="paragraph" w:styleId="Heading4">
    <w:name w:val="heading 4"/>
    <w:basedOn w:val="Normal"/>
    <w:link w:val="Heading4Char"/>
    <w:uiPriority w:val="9"/>
    <w:qFormat/>
    <w:rsid w:val="00A4445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451"/>
    <w:rPr>
      <w:rFonts w:ascii="Times New Roman" w:eastAsia="Times New Roman" w:hAnsi="Times New Roman" w:cs="Times New Roman"/>
      <w:b/>
      <w:bCs/>
      <w:kern w:val="36"/>
      <w:sz w:val="48"/>
      <w:szCs w:val="48"/>
      <w:lang w:eastAsia="en-IE"/>
      <w14:ligatures w14:val="none"/>
    </w:rPr>
  </w:style>
  <w:style w:type="character" w:customStyle="1" w:styleId="Heading2Char">
    <w:name w:val="Heading 2 Char"/>
    <w:basedOn w:val="DefaultParagraphFont"/>
    <w:link w:val="Heading2"/>
    <w:uiPriority w:val="9"/>
    <w:rsid w:val="00A44451"/>
    <w:rPr>
      <w:rFonts w:ascii="Times New Roman" w:eastAsia="Times New Roman" w:hAnsi="Times New Roman" w:cs="Times New Roman"/>
      <w:b/>
      <w:bCs/>
      <w:kern w:val="0"/>
      <w:sz w:val="36"/>
      <w:szCs w:val="36"/>
      <w:lang w:eastAsia="en-IE"/>
      <w14:ligatures w14:val="none"/>
    </w:rPr>
  </w:style>
  <w:style w:type="character" w:customStyle="1" w:styleId="Heading3Char">
    <w:name w:val="Heading 3 Char"/>
    <w:basedOn w:val="DefaultParagraphFont"/>
    <w:link w:val="Heading3"/>
    <w:uiPriority w:val="9"/>
    <w:rsid w:val="00A44451"/>
    <w:rPr>
      <w:rFonts w:ascii="Times New Roman" w:eastAsia="Times New Roman" w:hAnsi="Times New Roman" w:cs="Times New Roman"/>
      <w:b/>
      <w:bCs/>
      <w:kern w:val="0"/>
      <w:sz w:val="27"/>
      <w:szCs w:val="27"/>
      <w:lang w:eastAsia="en-IE"/>
      <w14:ligatures w14:val="none"/>
    </w:rPr>
  </w:style>
  <w:style w:type="character" w:customStyle="1" w:styleId="Heading4Char">
    <w:name w:val="Heading 4 Char"/>
    <w:basedOn w:val="DefaultParagraphFont"/>
    <w:link w:val="Heading4"/>
    <w:uiPriority w:val="9"/>
    <w:rsid w:val="00A44451"/>
    <w:rPr>
      <w:rFonts w:ascii="Times New Roman" w:eastAsia="Times New Roman" w:hAnsi="Times New Roman" w:cs="Times New Roman"/>
      <w:b/>
      <w:bCs/>
      <w:kern w:val="0"/>
      <w:sz w:val="24"/>
      <w:szCs w:val="24"/>
      <w:lang w:eastAsia="en-IE"/>
      <w14:ligatures w14:val="none"/>
    </w:rPr>
  </w:style>
  <w:style w:type="paragraph" w:styleId="NormalWeb">
    <w:name w:val="Normal (Web)"/>
    <w:basedOn w:val="Normal"/>
    <w:uiPriority w:val="99"/>
    <w:semiHidden/>
    <w:unhideWhenUsed/>
    <w:rsid w:val="00A44451"/>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Spacing">
    <w:name w:val="No Spacing"/>
    <w:uiPriority w:val="1"/>
    <w:qFormat/>
    <w:rsid w:val="009B46AD"/>
    <w:pPr>
      <w:spacing w:after="0" w:line="240" w:lineRule="auto"/>
    </w:pPr>
  </w:style>
  <w:style w:type="character" w:styleId="Hyperlink">
    <w:name w:val="Hyperlink"/>
    <w:basedOn w:val="DefaultParagraphFont"/>
    <w:uiPriority w:val="99"/>
    <w:unhideWhenUsed/>
    <w:rsid w:val="000A1A7B"/>
    <w:rPr>
      <w:color w:val="0563C1" w:themeColor="hyperlink"/>
      <w:u w:val="single"/>
    </w:rPr>
  </w:style>
  <w:style w:type="character" w:styleId="UnresolvedMention">
    <w:name w:val="Unresolved Mention"/>
    <w:basedOn w:val="DefaultParagraphFont"/>
    <w:uiPriority w:val="99"/>
    <w:semiHidden/>
    <w:unhideWhenUsed/>
    <w:rsid w:val="000A1A7B"/>
    <w:rPr>
      <w:color w:val="605E5C"/>
      <w:shd w:val="clear" w:color="auto" w:fill="E1DFDD"/>
    </w:rPr>
  </w:style>
  <w:style w:type="paragraph" w:styleId="ListParagraph">
    <w:name w:val="List Paragraph"/>
    <w:basedOn w:val="Normal"/>
    <w:uiPriority w:val="34"/>
    <w:qFormat/>
    <w:rsid w:val="00876F72"/>
    <w:pPr>
      <w:ind w:left="720"/>
      <w:contextualSpacing/>
    </w:pPr>
  </w:style>
  <w:style w:type="character" w:styleId="Strong">
    <w:name w:val="Strong"/>
    <w:basedOn w:val="DefaultParagraphFont"/>
    <w:uiPriority w:val="22"/>
    <w:qFormat/>
    <w:rsid w:val="002115F2"/>
    <w:rPr>
      <w:b/>
      <w:bCs/>
    </w:rPr>
  </w:style>
  <w:style w:type="character" w:styleId="FollowedHyperlink">
    <w:name w:val="FollowedHyperlink"/>
    <w:basedOn w:val="DefaultParagraphFont"/>
    <w:uiPriority w:val="99"/>
    <w:semiHidden/>
    <w:unhideWhenUsed/>
    <w:rsid w:val="00746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898">
      <w:bodyDiv w:val="1"/>
      <w:marLeft w:val="0"/>
      <w:marRight w:val="0"/>
      <w:marTop w:val="0"/>
      <w:marBottom w:val="0"/>
      <w:divBdr>
        <w:top w:val="none" w:sz="0" w:space="0" w:color="auto"/>
        <w:left w:val="none" w:sz="0" w:space="0" w:color="auto"/>
        <w:bottom w:val="none" w:sz="0" w:space="0" w:color="auto"/>
        <w:right w:val="none" w:sz="0" w:space="0" w:color="auto"/>
      </w:divBdr>
    </w:div>
    <w:div w:id="605426647">
      <w:bodyDiv w:val="1"/>
      <w:marLeft w:val="0"/>
      <w:marRight w:val="0"/>
      <w:marTop w:val="0"/>
      <w:marBottom w:val="0"/>
      <w:divBdr>
        <w:top w:val="none" w:sz="0" w:space="0" w:color="auto"/>
        <w:left w:val="none" w:sz="0" w:space="0" w:color="auto"/>
        <w:bottom w:val="none" w:sz="0" w:space="0" w:color="auto"/>
        <w:right w:val="none" w:sz="0" w:space="0" w:color="auto"/>
      </w:divBdr>
    </w:div>
    <w:div w:id="1010764049">
      <w:bodyDiv w:val="1"/>
      <w:marLeft w:val="0"/>
      <w:marRight w:val="0"/>
      <w:marTop w:val="0"/>
      <w:marBottom w:val="0"/>
      <w:divBdr>
        <w:top w:val="none" w:sz="0" w:space="0" w:color="auto"/>
        <w:left w:val="none" w:sz="0" w:space="0" w:color="auto"/>
        <w:bottom w:val="none" w:sz="0" w:space="0" w:color="auto"/>
        <w:right w:val="none" w:sz="0" w:space="0" w:color="auto"/>
      </w:divBdr>
    </w:div>
    <w:div w:id="1035540501">
      <w:bodyDiv w:val="1"/>
      <w:marLeft w:val="0"/>
      <w:marRight w:val="0"/>
      <w:marTop w:val="0"/>
      <w:marBottom w:val="0"/>
      <w:divBdr>
        <w:top w:val="none" w:sz="0" w:space="0" w:color="auto"/>
        <w:left w:val="none" w:sz="0" w:space="0" w:color="auto"/>
        <w:bottom w:val="none" w:sz="0" w:space="0" w:color="auto"/>
        <w:right w:val="none" w:sz="0" w:space="0" w:color="auto"/>
      </w:divBdr>
    </w:div>
    <w:div w:id="14707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ngfordlibrary.ie/arts/county-longford-arts-strategy-2023-2028/county-longford-arts-strategy-2023-2028.pdf" TargetMode="External"/><Relationship Id="rId5" Type="http://schemas.openxmlformats.org/officeDocument/2006/relationships/hyperlink" Target="mailto:artsoffice@longford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10</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Crossan</dc:creator>
  <cp:keywords/>
  <dc:description/>
  <cp:lastModifiedBy>Shane Crossan</cp:lastModifiedBy>
  <cp:revision>6</cp:revision>
  <dcterms:created xsi:type="dcterms:W3CDTF">2025-08-14T19:09:00Z</dcterms:created>
  <dcterms:modified xsi:type="dcterms:W3CDTF">2025-10-04T11:50:00Z</dcterms:modified>
</cp:coreProperties>
</file>